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F17FC6" w14:textId="07758325" w:rsidR="00545416" w:rsidRPr="003A77DC" w:rsidRDefault="00BF76C3" w:rsidP="00B956C7">
      <w:pPr>
        <w:jc w:val="center"/>
        <w:rPr>
          <w:rFonts w:ascii="Baskerville" w:hAnsi="Baskerville"/>
          <w:b/>
          <w:bCs/>
          <w:sz w:val="32"/>
          <w:szCs w:val="32"/>
        </w:rPr>
      </w:pPr>
      <w:r w:rsidRPr="003A77DC">
        <w:rPr>
          <w:rFonts w:ascii="Baskerville" w:hAnsi="Baskerville"/>
          <w:b/>
          <w:bCs/>
          <w:sz w:val="32"/>
          <w:szCs w:val="32"/>
        </w:rPr>
        <w:t xml:space="preserve">Topic:  </w:t>
      </w:r>
      <w:r w:rsidR="00545416" w:rsidRPr="003A77DC">
        <w:rPr>
          <w:rFonts w:ascii="Baskerville" w:hAnsi="Baskerville"/>
          <w:b/>
          <w:bCs/>
          <w:sz w:val="32"/>
          <w:szCs w:val="32"/>
        </w:rPr>
        <w:t>Event Reporting</w:t>
      </w:r>
    </w:p>
    <w:p w14:paraId="4234D578" w14:textId="6CD654E4" w:rsidR="00BF76C3" w:rsidRPr="003A77DC" w:rsidRDefault="00643BA2" w:rsidP="00E21334">
      <w:pPr>
        <w:jc w:val="center"/>
        <w:rPr>
          <w:rFonts w:ascii="Baskerville" w:hAnsi="Baskerville"/>
          <w:sz w:val="21"/>
          <w:szCs w:val="21"/>
        </w:rPr>
      </w:pPr>
      <w:r w:rsidRPr="003A77DC">
        <w:rPr>
          <w:rFonts w:ascii="Baskerville" w:hAnsi="Baskerville"/>
          <w:sz w:val="21"/>
          <w:szCs w:val="21"/>
        </w:rPr>
        <w:t xml:space="preserve">AH Procedures: </w:t>
      </w:r>
      <w:r w:rsidR="00BF76C3" w:rsidRPr="003A77DC">
        <w:rPr>
          <w:rFonts w:ascii="Baskerville" w:hAnsi="Baskerville"/>
          <w:sz w:val="21"/>
          <w:szCs w:val="21"/>
        </w:rPr>
        <w:t>Compliments of Beth. Chadwell, Director of Risk Management and Accreditation</w:t>
      </w:r>
      <w:r w:rsidR="00B956C7" w:rsidRPr="003A77DC">
        <w:rPr>
          <w:rFonts w:ascii="Baskerville" w:hAnsi="Baskerville"/>
          <w:sz w:val="21"/>
          <w:szCs w:val="21"/>
        </w:rPr>
        <w:t xml:space="preserve"> &amp;</w:t>
      </w:r>
    </w:p>
    <w:p w14:paraId="6872B5DE" w14:textId="65BFB056" w:rsidR="00BF76C3" w:rsidRPr="003A77DC" w:rsidRDefault="00B956C7" w:rsidP="00E21334">
      <w:pPr>
        <w:jc w:val="center"/>
        <w:rPr>
          <w:rFonts w:ascii="Baskerville" w:hAnsi="Baskerville"/>
          <w:sz w:val="21"/>
          <w:szCs w:val="21"/>
        </w:rPr>
      </w:pPr>
      <w:r w:rsidRPr="003A77DC">
        <w:rPr>
          <w:rFonts w:ascii="Baskerville" w:hAnsi="Baskerville"/>
          <w:sz w:val="21"/>
          <w:szCs w:val="21"/>
        </w:rPr>
        <w:t>ONS Congress Presentation: Establish a Culture of Safety in Oncology Nursing Practice</w:t>
      </w:r>
    </w:p>
    <w:p w14:paraId="529ECFBC" w14:textId="31943BFC" w:rsidR="00545416" w:rsidRPr="003A77DC" w:rsidRDefault="00545416" w:rsidP="00E21334">
      <w:pPr>
        <w:jc w:val="center"/>
        <w:rPr>
          <w:rFonts w:ascii="Baskerville" w:hAnsi="Baskerville"/>
          <w:sz w:val="21"/>
          <w:szCs w:val="21"/>
        </w:rPr>
      </w:pPr>
    </w:p>
    <w:p w14:paraId="1ECE007A" w14:textId="0E717613" w:rsidR="00545416" w:rsidRPr="003A77DC" w:rsidRDefault="00CB7248">
      <w:pPr>
        <w:rPr>
          <w:rFonts w:ascii="Baskerville" w:hAnsi="Baskerville"/>
          <w:i/>
          <w:iCs/>
        </w:rPr>
      </w:pPr>
      <w:r w:rsidRPr="003A77DC">
        <w:rPr>
          <w:rFonts w:ascii="Baskerville" w:hAnsi="Baskerville"/>
          <w:i/>
          <w:iCs/>
        </w:rPr>
        <w:t xml:space="preserve">Why I Chose </w:t>
      </w:r>
      <w:r w:rsidRPr="004C45E4">
        <w:rPr>
          <w:rFonts w:ascii="Baskerville" w:hAnsi="Baskerville"/>
          <w:b/>
          <w:bCs/>
          <w:i/>
          <w:iCs/>
        </w:rPr>
        <w:t>Event Reporting</w:t>
      </w:r>
      <w:r w:rsidRPr="003A77DC">
        <w:rPr>
          <w:rFonts w:ascii="Baskerville" w:hAnsi="Baskerville"/>
          <w:i/>
          <w:iCs/>
        </w:rPr>
        <w:t xml:space="preserve"> </w:t>
      </w:r>
      <w:r w:rsidR="004C45E4">
        <w:rPr>
          <w:rFonts w:ascii="Baskerville" w:hAnsi="Baskerville"/>
          <w:i/>
          <w:iCs/>
        </w:rPr>
        <w:t>as</w:t>
      </w:r>
      <w:r w:rsidRPr="003A77DC">
        <w:rPr>
          <w:rFonts w:ascii="Baskerville" w:hAnsi="Baskerville"/>
          <w:i/>
          <w:iCs/>
        </w:rPr>
        <w:t xml:space="preserve"> My </w:t>
      </w:r>
      <w:r w:rsidR="004C45E4">
        <w:rPr>
          <w:rFonts w:ascii="Baskerville" w:hAnsi="Baskerville"/>
          <w:i/>
          <w:iCs/>
        </w:rPr>
        <w:t xml:space="preserve">Education </w:t>
      </w:r>
      <w:r w:rsidRPr="003A77DC">
        <w:rPr>
          <w:rFonts w:ascii="Baskerville" w:hAnsi="Baskerville"/>
          <w:i/>
          <w:iCs/>
        </w:rPr>
        <w:t>Topic</w:t>
      </w:r>
      <w:r w:rsidR="004C45E4">
        <w:rPr>
          <w:rFonts w:ascii="Baskerville" w:hAnsi="Baskerville"/>
          <w:i/>
          <w:iCs/>
        </w:rPr>
        <w:t>:</w:t>
      </w:r>
    </w:p>
    <w:p w14:paraId="2D802F77" w14:textId="37BCA742" w:rsidR="00134074" w:rsidRPr="00DD7FB0" w:rsidRDefault="00CB7248" w:rsidP="00DD7FB0">
      <w:pPr>
        <w:ind w:left="720" w:firstLine="720"/>
        <w:rPr>
          <w:rFonts w:ascii="Baskerville" w:hAnsi="Baskerville"/>
          <w:i/>
          <w:iCs/>
        </w:rPr>
      </w:pPr>
      <w:r w:rsidRPr="003A77DC">
        <w:rPr>
          <w:rFonts w:ascii="Baskerville" w:hAnsi="Baskerville"/>
        </w:rPr>
        <w:t>After attending the presentation</w:t>
      </w:r>
      <w:r w:rsidR="004C45E4">
        <w:rPr>
          <w:rFonts w:ascii="Baskerville" w:hAnsi="Baskerville"/>
        </w:rPr>
        <w:t>,</w:t>
      </w:r>
      <w:r w:rsidRPr="003A77DC">
        <w:rPr>
          <w:rFonts w:ascii="Baskerville" w:hAnsi="Baskerville"/>
        </w:rPr>
        <w:t xml:space="preserve"> “Establish a Culture of Safety in Oncology Nursing Practice,” I felt </w:t>
      </w:r>
      <w:r w:rsidR="00DD22DF" w:rsidRPr="003A77DC">
        <w:rPr>
          <w:rFonts w:ascii="Baskerville" w:hAnsi="Baskerville"/>
        </w:rPr>
        <w:t>passionate</w:t>
      </w:r>
      <w:r w:rsidRPr="003A77DC">
        <w:rPr>
          <w:rFonts w:ascii="Baskerville" w:hAnsi="Baskerville"/>
        </w:rPr>
        <w:t xml:space="preserve"> about ensuring that we (nurses and HCPs) </w:t>
      </w:r>
      <w:r w:rsidR="00DD22DF" w:rsidRPr="003A77DC">
        <w:rPr>
          <w:rFonts w:ascii="Baskerville" w:hAnsi="Baskerville"/>
        </w:rPr>
        <w:t>feel encouraged</w:t>
      </w:r>
      <w:r w:rsidRPr="003A77DC">
        <w:rPr>
          <w:rFonts w:ascii="Baskerville" w:hAnsi="Baskerville"/>
        </w:rPr>
        <w:t xml:space="preserve"> to continue reporting events and near misses for the safety of our patients and ourselves, despite recent media attention on the topic. </w:t>
      </w:r>
      <w:r w:rsidR="009427F3" w:rsidRPr="003A77DC">
        <w:rPr>
          <w:rFonts w:ascii="Baskerville" w:hAnsi="Baskerville"/>
        </w:rPr>
        <w:t>My mentality is</w:t>
      </w:r>
      <w:r w:rsidR="001B7F08" w:rsidRPr="003A77DC">
        <w:rPr>
          <w:rFonts w:ascii="Baskerville" w:hAnsi="Baskerville"/>
        </w:rPr>
        <w:t>:</w:t>
      </w:r>
      <w:r w:rsidR="009427F3" w:rsidRPr="003A77DC">
        <w:rPr>
          <w:rFonts w:ascii="Baskerville" w:hAnsi="Baskerville"/>
        </w:rPr>
        <w:t xml:space="preserve"> how ca</w:t>
      </w:r>
      <w:r w:rsidR="00654DC0" w:rsidRPr="003A77DC">
        <w:rPr>
          <w:rFonts w:ascii="Baskerville" w:hAnsi="Baskerville"/>
        </w:rPr>
        <w:t xml:space="preserve">n we fix a </w:t>
      </w:r>
      <w:r w:rsidR="00DD22DF" w:rsidRPr="003A77DC">
        <w:rPr>
          <w:rFonts w:ascii="Baskerville" w:hAnsi="Baskerville"/>
        </w:rPr>
        <w:t>problem if</w:t>
      </w:r>
      <w:r w:rsidR="00654DC0" w:rsidRPr="003A77DC">
        <w:rPr>
          <w:rFonts w:ascii="Baskerville" w:hAnsi="Baskerville"/>
        </w:rPr>
        <w:t xml:space="preserve"> we are unaware it exists?</w:t>
      </w:r>
      <w:r w:rsidR="00134074">
        <w:rPr>
          <w:rFonts w:ascii="Baskerville" w:hAnsi="Baskerville"/>
        </w:rPr>
        <w:t xml:space="preserve"> At the end of the presentation, attendees were encouraged to come up to the mic with questions and one attendee asked how organizations can help their staff feel safe reporting event now. The speaker replied: </w:t>
      </w:r>
      <w:r w:rsidR="00DD7FB0" w:rsidRPr="00DD7FB0">
        <w:rPr>
          <w:rFonts w:ascii="Baskerville" w:hAnsi="Baskerville"/>
          <w:i/>
          <w:iCs/>
        </w:rPr>
        <w:t xml:space="preserve">reporting nurses should be treated like the heroes they are! </w:t>
      </w:r>
    </w:p>
    <w:p w14:paraId="2D68E466" w14:textId="2DC76330" w:rsidR="00CB7248" w:rsidRPr="003A77DC" w:rsidRDefault="00654DC0" w:rsidP="00DD7FB0">
      <w:pPr>
        <w:ind w:left="720" w:firstLine="720"/>
        <w:rPr>
          <w:rFonts w:ascii="Baskerville" w:hAnsi="Baskerville"/>
        </w:rPr>
      </w:pPr>
      <w:r w:rsidRPr="003A77DC">
        <w:rPr>
          <w:rFonts w:ascii="Baskerville" w:hAnsi="Baskerville"/>
        </w:rPr>
        <w:t>Recently, Crystal Farmer spoke to SGC about our concern o</w:t>
      </w:r>
      <w:r w:rsidR="00DD7FB0">
        <w:rPr>
          <w:rFonts w:ascii="Baskerville" w:hAnsi="Baskerville"/>
        </w:rPr>
        <w:t>ver</w:t>
      </w:r>
      <w:r w:rsidRPr="003A77DC">
        <w:rPr>
          <w:rFonts w:ascii="Baskerville" w:hAnsi="Baskerville"/>
        </w:rPr>
        <w:t xml:space="preserve"> </w:t>
      </w:r>
      <w:r w:rsidR="00DD7FB0">
        <w:rPr>
          <w:rFonts w:ascii="Baskerville" w:hAnsi="Baskerville"/>
        </w:rPr>
        <w:t>retaliation</w:t>
      </w:r>
      <w:r w:rsidR="005607E7" w:rsidRPr="003A77DC">
        <w:rPr>
          <w:rFonts w:ascii="Baskerville" w:hAnsi="Baskerville"/>
        </w:rPr>
        <w:t xml:space="preserve"> related to event reporting after the Ra</w:t>
      </w:r>
      <w:r w:rsidR="004C45E4">
        <w:rPr>
          <w:rFonts w:ascii="Baskerville" w:hAnsi="Baskerville"/>
        </w:rPr>
        <w:t>D</w:t>
      </w:r>
      <w:r w:rsidR="005607E7" w:rsidRPr="003A77DC">
        <w:rPr>
          <w:rFonts w:ascii="Baskerville" w:hAnsi="Baskerville"/>
        </w:rPr>
        <w:t>onda Vaugh</w:t>
      </w:r>
      <w:r w:rsidR="004C45E4">
        <w:rPr>
          <w:rFonts w:ascii="Baskerville" w:hAnsi="Baskerville"/>
        </w:rPr>
        <w:t>t</w:t>
      </w:r>
      <w:r w:rsidR="005607E7" w:rsidRPr="003A77DC">
        <w:rPr>
          <w:rFonts w:ascii="Baskerville" w:hAnsi="Baskerville"/>
        </w:rPr>
        <w:t xml:space="preserve"> trial</w:t>
      </w:r>
      <w:r w:rsidR="00643BA2" w:rsidRPr="003A77DC">
        <w:rPr>
          <w:rFonts w:ascii="Baskerville" w:hAnsi="Baskerville"/>
        </w:rPr>
        <w:t xml:space="preserve"> and how AH could decrease our concerns around these fears</w:t>
      </w:r>
      <w:r w:rsidR="005607E7" w:rsidRPr="003A77DC">
        <w:rPr>
          <w:rFonts w:ascii="Baskerville" w:hAnsi="Baskerville"/>
        </w:rPr>
        <w:t>.</w:t>
      </w:r>
      <w:r w:rsidR="00DD7FB0">
        <w:rPr>
          <w:rFonts w:ascii="Baskerville" w:hAnsi="Baskerville"/>
        </w:rPr>
        <w:t xml:space="preserve"> Our input was</w:t>
      </w:r>
      <w:r w:rsidR="00BF6957">
        <w:rPr>
          <w:rFonts w:ascii="Baskerville" w:hAnsi="Baskerville"/>
        </w:rPr>
        <w:t xml:space="preserve"> open communication… </w:t>
      </w:r>
      <w:r w:rsidR="00643BA2" w:rsidRPr="003A77DC">
        <w:rPr>
          <w:rFonts w:ascii="Baskerville" w:hAnsi="Baskerville"/>
        </w:rPr>
        <w:t>Stay</w:t>
      </w:r>
      <w:r w:rsidR="00BF6957">
        <w:rPr>
          <w:rFonts w:ascii="Baskerville" w:hAnsi="Baskerville"/>
        </w:rPr>
        <w:t xml:space="preserve"> </w:t>
      </w:r>
      <w:r w:rsidR="00643BA2" w:rsidRPr="003A77DC">
        <w:rPr>
          <w:rFonts w:ascii="Baskerville" w:hAnsi="Baskerville"/>
        </w:rPr>
        <w:t xml:space="preserve">tuned for </w:t>
      </w:r>
      <w:r w:rsidR="00643BA2" w:rsidRPr="00BF6957">
        <w:rPr>
          <w:rFonts w:ascii="Baskerville" w:hAnsi="Baskerville"/>
          <w:b/>
          <w:bCs/>
        </w:rPr>
        <w:t>Listening Tours</w:t>
      </w:r>
      <w:r w:rsidR="00643BA2" w:rsidRPr="003A77DC">
        <w:rPr>
          <w:rFonts w:ascii="Baskerville" w:hAnsi="Baskerville"/>
        </w:rPr>
        <w:t xml:space="preserve"> in the coming weeks</w:t>
      </w:r>
      <w:r w:rsidR="003A77DC" w:rsidRPr="003A77DC">
        <w:rPr>
          <w:rFonts w:ascii="Baskerville" w:hAnsi="Baskerville"/>
        </w:rPr>
        <w:t xml:space="preserve">; </w:t>
      </w:r>
      <w:r w:rsidR="00643BA2" w:rsidRPr="003A77DC">
        <w:rPr>
          <w:rFonts w:ascii="Baskerville" w:hAnsi="Baskerville"/>
        </w:rPr>
        <w:t xml:space="preserve">where staff can </w:t>
      </w:r>
      <w:r w:rsidR="00DD22DF" w:rsidRPr="003A77DC">
        <w:rPr>
          <w:rFonts w:ascii="Baskerville" w:hAnsi="Baskerville"/>
        </w:rPr>
        <w:t xml:space="preserve">express concerns and share ideas around patient safety. </w:t>
      </w:r>
    </w:p>
    <w:p w14:paraId="5757411D" w14:textId="77777777" w:rsidR="00DD22DF" w:rsidRPr="003A77DC" w:rsidRDefault="00DD22DF" w:rsidP="00DD22DF">
      <w:pPr>
        <w:ind w:left="720"/>
        <w:rPr>
          <w:rFonts w:ascii="Baskerville" w:hAnsi="Baskerville"/>
        </w:rPr>
      </w:pPr>
    </w:p>
    <w:p w14:paraId="6EAFD63E" w14:textId="4985E535" w:rsidR="00CB7248" w:rsidRPr="003A77DC" w:rsidRDefault="009427F3">
      <w:pPr>
        <w:rPr>
          <w:rFonts w:ascii="Baskerville" w:hAnsi="Baskerville"/>
          <w:i/>
          <w:iCs/>
        </w:rPr>
      </w:pPr>
      <w:r w:rsidRPr="003A77DC">
        <w:rPr>
          <w:rFonts w:ascii="Baskerville" w:hAnsi="Baskerville"/>
          <w:i/>
          <w:iCs/>
        </w:rPr>
        <w:tab/>
        <w:t xml:space="preserve">Key </w:t>
      </w:r>
      <w:r w:rsidR="004C45E4">
        <w:rPr>
          <w:rFonts w:ascii="Baskerville" w:hAnsi="Baskerville"/>
          <w:i/>
          <w:iCs/>
        </w:rPr>
        <w:t>Takeaways</w:t>
      </w:r>
      <w:r w:rsidRPr="003A77DC">
        <w:rPr>
          <w:rFonts w:ascii="Baskerville" w:hAnsi="Baskerville"/>
          <w:i/>
          <w:iCs/>
        </w:rPr>
        <w:t xml:space="preserve"> from the </w:t>
      </w:r>
      <w:r w:rsidR="004C45E4">
        <w:rPr>
          <w:rFonts w:ascii="Baskerville" w:hAnsi="Baskerville"/>
          <w:i/>
          <w:iCs/>
        </w:rPr>
        <w:t>P</w:t>
      </w:r>
      <w:r w:rsidRPr="003A77DC">
        <w:rPr>
          <w:rFonts w:ascii="Baskerville" w:hAnsi="Baskerville"/>
          <w:i/>
          <w:iCs/>
        </w:rPr>
        <w:t>resentation:</w:t>
      </w:r>
    </w:p>
    <w:p w14:paraId="425A55F5" w14:textId="77777777" w:rsidR="009427F3" w:rsidRPr="003A77DC" w:rsidRDefault="009427F3" w:rsidP="00DD22DF">
      <w:pPr>
        <w:pStyle w:val="ListParagraph"/>
        <w:numPr>
          <w:ilvl w:val="0"/>
          <w:numId w:val="11"/>
        </w:numPr>
        <w:autoSpaceDE w:val="0"/>
        <w:autoSpaceDN w:val="0"/>
        <w:adjustRightInd w:val="0"/>
        <w:rPr>
          <w:rFonts w:ascii="Baskerville" w:hAnsi="Baskerville" w:cs="Times New Roman"/>
          <w:sz w:val="22"/>
          <w:szCs w:val="22"/>
        </w:rPr>
      </w:pPr>
      <w:r w:rsidRPr="003A77DC">
        <w:rPr>
          <w:rFonts w:ascii="Baskerville" w:hAnsi="Baskerville" w:cs="Times New Roman"/>
          <w:sz w:val="22"/>
          <w:szCs w:val="22"/>
        </w:rPr>
        <w:t>Most medical errors result from flawed systems, not reckless practitioners</w:t>
      </w:r>
    </w:p>
    <w:p w14:paraId="1EA06F4C" w14:textId="49E74323" w:rsidR="009427F3" w:rsidRPr="003A77DC" w:rsidRDefault="009427F3" w:rsidP="003A77DC">
      <w:pPr>
        <w:pStyle w:val="ListParagraph"/>
        <w:numPr>
          <w:ilvl w:val="0"/>
          <w:numId w:val="11"/>
        </w:numPr>
        <w:autoSpaceDE w:val="0"/>
        <w:autoSpaceDN w:val="0"/>
        <w:adjustRightInd w:val="0"/>
        <w:rPr>
          <w:rFonts w:ascii="Baskerville" w:hAnsi="Baskerville" w:cs="Times New Roman"/>
          <w:sz w:val="22"/>
          <w:szCs w:val="22"/>
        </w:rPr>
      </w:pPr>
      <w:r w:rsidRPr="003A77DC">
        <w:rPr>
          <w:rFonts w:ascii="Baskerville" w:hAnsi="Baskerville" w:cs="Times New Roman"/>
          <w:sz w:val="22"/>
          <w:szCs w:val="22"/>
        </w:rPr>
        <w:t>Systems learn from errors and improve, but only when those systems encourage</w:t>
      </w:r>
    </w:p>
    <w:p w14:paraId="0BDA818B" w14:textId="77777777" w:rsidR="009427F3" w:rsidRPr="003A77DC" w:rsidRDefault="009427F3" w:rsidP="00DD22DF">
      <w:pPr>
        <w:autoSpaceDE w:val="0"/>
        <w:autoSpaceDN w:val="0"/>
        <w:adjustRightInd w:val="0"/>
        <w:ind w:left="720"/>
        <w:rPr>
          <w:rFonts w:ascii="Baskerville" w:hAnsi="Baskerville" w:cs="Times New Roman"/>
          <w:sz w:val="22"/>
          <w:szCs w:val="22"/>
        </w:rPr>
      </w:pPr>
      <w:r w:rsidRPr="003A77DC">
        <w:rPr>
          <w:rFonts w:ascii="Baskerville" w:hAnsi="Baskerville" w:cs="Times New Roman"/>
          <w:sz w:val="22"/>
          <w:szCs w:val="22"/>
        </w:rPr>
        <w:t>reporting, transparently acknowledge their mistakes, and are held accountable for those</w:t>
      </w:r>
    </w:p>
    <w:p w14:paraId="58A8572F" w14:textId="77777777" w:rsidR="009427F3" w:rsidRPr="003A77DC" w:rsidRDefault="009427F3" w:rsidP="00DD22DF">
      <w:pPr>
        <w:autoSpaceDE w:val="0"/>
        <w:autoSpaceDN w:val="0"/>
        <w:adjustRightInd w:val="0"/>
        <w:ind w:left="720"/>
        <w:rPr>
          <w:rFonts w:ascii="Baskerville" w:hAnsi="Baskerville" w:cs="Times New Roman"/>
          <w:sz w:val="22"/>
          <w:szCs w:val="22"/>
        </w:rPr>
      </w:pPr>
      <w:r w:rsidRPr="003A77DC">
        <w:rPr>
          <w:rFonts w:ascii="Baskerville" w:hAnsi="Baskerville" w:cs="Times New Roman"/>
          <w:sz w:val="22"/>
          <w:szCs w:val="22"/>
        </w:rPr>
        <w:t>errors</w:t>
      </w:r>
    </w:p>
    <w:p w14:paraId="4D258DED" w14:textId="22097D3B" w:rsidR="009427F3" w:rsidRPr="004C45E4" w:rsidRDefault="009427F3" w:rsidP="003A77DC">
      <w:pPr>
        <w:pStyle w:val="ListParagraph"/>
        <w:numPr>
          <w:ilvl w:val="0"/>
          <w:numId w:val="12"/>
        </w:numPr>
        <w:autoSpaceDE w:val="0"/>
        <w:autoSpaceDN w:val="0"/>
        <w:adjustRightInd w:val="0"/>
        <w:rPr>
          <w:rFonts w:ascii="Baskerville" w:hAnsi="Baskerville" w:cs="Times New Roman"/>
          <w:b/>
          <w:bCs/>
          <w:sz w:val="22"/>
          <w:szCs w:val="22"/>
        </w:rPr>
      </w:pPr>
      <w:r w:rsidRPr="004C45E4">
        <w:rPr>
          <w:rFonts w:ascii="Baskerville" w:hAnsi="Baskerville" w:cs="Times New Roman"/>
          <w:b/>
          <w:bCs/>
          <w:sz w:val="22"/>
          <w:szCs w:val="22"/>
        </w:rPr>
        <w:t>Patient safety improves in organizations with fair and just cultures that value</w:t>
      </w:r>
    </w:p>
    <w:p w14:paraId="34C28D7F" w14:textId="77777777" w:rsidR="009427F3" w:rsidRPr="004C45E4" w:rsidRDefault="009427F3" w:rsidP="00DD22DF">
      <w:pPr>
        <w:autoSpaceDE w:val="0"/>
        <w:autoSpaceDN w:val="0"/>
        <w:adjustRightInd w:val="0"/>
        <w:ind w:left="720"/>
        <w:rPr>
          <w:rFonts w:ascii="Baskerville" w:hAnsi="Baskerville" w:cs="Times New Roman"/>
          <w:b/>
          <w:bCs/>
          <w:sz w:val="22"/>
          <w:szCs w:val="22"/>
        </w:rPr>
      </w:pPr>
      <w:r w:rsidRPr="004C45E4">
        <w:rPr>
          <w:rFonts w:ascii="Baskerville" w:hAnsi="Baskerville" w:cs="Times New Roman"/>
          <w:b/>
          <w:bCs/>
          <w:sz w:val="22"/>
          <w:szCs w:val="22"/>
        </w:rPr>
        <w:t>transparency, openness, honesty, learning, and accountability at the system and</w:t>
      </w:r>
    </w:p>
    <w:p w14:paraId="26BB1728" w14:textId="77777777" w:rsidR="009427F3" w:rsidRPr="004C45E4" w:rsidRDefault="009427F3" w:rsidP="00DD22DF">
      <w:pPr>
        <w:autoSpaceDE w:val="0"/>
        <w:autoSpaceDN w:val="0"/>
        <w:adjustRightInd w:val="0"/>
        <w:ind w:left="720"/>
        <w:rPr>
          <w:rFonts w:ascii="Baskerville" w:hAnsi="Baskerville" w:cs="Times New Roman"/>
          <w:b/>
          <w:bCs/>
          <w:sz w:val="22"/>
          <w:szCs w:val="22"/>
        </w:rPr>
      </w:pPr>
      <w:r w:rsidRPr="004C45E4">
        <w:rPr>
          <w:rFonts w:ascii="Baskerville" w:hAnsi="Baskerville" w:cs="Times New Roman"/>
          <w:b/>
          <w:bCs/>
          <w:sz w:val="22"/>
          <w:szCs w:val="22"/>
        </w:rPr>
        <w:t>individual level.</w:t>
      </w:r>
    </w:p>
    <w:p w14:paraId="185FA111" w14:textId="5FD4BB89" w:rsidR="009427F3" w:rsidRPr="004C45E4" w:rsidRDefault="009427F3" w:rsidP="004C45E4">
      <w:pPr>
        <w:pStyle w:val="ListParagraph"/>
        <w:numPr>
          <w:ilvl w:val="0"/>
          <w:numId w:val="12"/>
        </w:numPr>
        <w:autoSpaceDE w:val="0"/>
        <w:autoSpaceDN w:val="0"/>
        <w:adjustRightInd w:val="0"/>
        <w:rPr>
          <w:rFonts w:ascii="Baskerville" w:hAnsi="Baskerville" w:cs="Times New Roman"/>
          <w:b/>
          <w:bCs/>
          <w:sz w:val="22"/>
          <w:szCs w:val="22"/>
        </w:rPr>
      </w:pPr>
      <w:r w:rsidRPr="004C45E4">
        <w:rPr>
          <w:rFonts w:ascii="Baskerville" w:hAnsi="Baskerville" w:cs="Times New Roman"/>
          <w:b/>
          <w:bCs/>
          <w:sz w:val="22"/>
          <w:szCs w:val="22"/>
        </w:rPr>
        <w:t>Criminalizing medical error creates environments and cultures of fear and blame that are</w:t>
      </w:r>
      <w:r w:rsidR="004C45E4">
        <w:rPr>
          <w:rFonts w:ascii="Baskerville" w:hAnsi="Baskerville" w:cs="Times New Roman"/>
          <w:b/>
          <w:bCs/>
          <w:sz w:val="22"/>
          <w:szCs w:val="22"/>
        </w:rPr>
        <w:t xml:space="preserve"> </w:t>
      </w:r>
      <w:r w:rsidRPr="004C45E4">
        <w:rPr>
          <w:rFonts w:ascii="Baskerville" w:hAnsi="Baskerville" w:cs="Times New Roman"/>
          <w:b/>
          <w:bCs/>
          <w:sz w:val="22"/>
          <w:szCs w:val="22"/>
        </w:rPr>
        <w:t>counterproductive to patient safety</w:t>
      </w:r>
    </w:p>
    <w:p w14:paraId="189FA15C" w14:textId="20D3EF8C" w:rsidR="00654DC0" w:rsidRPr="004C45E4" w:rsidRDefault="00654DC0" w:rsidP="004C45E4">
      <w:pPr>
        <w:pStyle w:val="ListParagraph"/>
        <w:numPr>
          <w:ilvl w:val="0"/>
          <w:numId w:val="12"/>
        </w:numPr>
        <w:rPr>
          <w:rFonts w:ascii="Baskerville" w:hAnsi="Baskerville" w:cs="Times New Roman"/>
          <w:i/>
          <w:iCs/>
          <w:sz w:val="22"/>
          <w:szCs w:val="22"/>
        </w:rPr>
      </w:pPr>
      <w:r w:rsidRPr="004C45E4">
        <w:rPr>
          <w:rFonts w:ascii="Baskerville" w:hAnsi="Baskerville" w:cs="Times New Roman"/>
          <w:i/>
          <w:iCs/>
          <w:sz w:val="22"/>
          <w:szCs w:val="22"/>
        </w:rPr>
        <w:t xml:space="preserve">Patient’s Role in Safety: </w:t>
      </w:r>
      <w:r w:rsidRPr="00BF6957">
        <w:rPr>
          <w:rFonts w:ascii="Baskerville" w:hAnsi="Baskerville" w:cs="Times New Roman"/>
          <w:b/>
          <w:bCs/>
          <w:i/>
          <w:iCs/>
          <w:sz w:val="22"/>
          <w:szCs w:val="22"/>
        </w:rPr>
        <w:t>help them be their own advocate</w:t>
      </w:r>
      <w:r w:rsidRPr="004C45E4">
        <w:rPr>
          <w:rFonts w:ascii="Baskerville" w:hAnsi="Baskerville" w:cs="Times New Roman"/>
          <w:i/>
          <w:iCs/>
          <w:sz w:val="22"/>
          <w:szCs w:val="22"/>
        </w:rPr>
        <w:t>!</w:t>
      </w:r>
    </w:p>
    <w:p w14:paraId="0DB13732" w14:textId="7434623F" w:rsidR="00DD22DF" w:rsidRPr="008354AE" w:rsidRDefault="00654DC0" w:rsidP="008354AE">
      <w:pPr>
        <w:pStyle w:val="ListParagraph"/>
        <w:numPr>
          <w:ilvl w:val="1"/>
          <w:numId w:val="11"/>
        </w:numPr>
        <w:rPr>
          <w:rFonts w:ascii="Baskerville" w:hAnsi="Baskerville"/>
        </w:rPr>
      </w:pPr>
      <w:r w:rsidRPr="003A77DC">
        <w:rPr>
          <w:rFonts w:ascii="Baskerville" w:hAnsi="Baskerville" w:cs="Times New Roman"/>
          <w:sz w:val="22"/>
          <w:szCs w:val="22"/>
        </w:rPr>
        <w:t>Inform patients about the plan of care; patient education; include them in double-checks; encourage patients to pay attention &amp;. Question unexpected changes</w:t>
      </w:r>
    </w:p>
    <w:p w14:paraId="10AB53CE" w14:textId="77777777" w:rsidR="00DD22DF" w:rsidRPr="003A77DC" w:rsidRDefault="00DD22DF">
      <w:pPr>
        <w:rPr>
          <w:rFonts w:ascii="Baskerville" w:hAnsi="Baskerville"/>
          <w:i/>
          <w:iCs/>
        </w:rPr>
      </w:pPr>
    </w:p>
    <w:p w14:paraId="53E298FD" w14:textId="629F346E" w:rsidR="00545416" w:rsidRPr="003A77DC" w:rsidRDefault="00545416">
      <w:pPr>
        <w:rPr>
          <w:rFonts w:ascii="Baskerville" w:hAnsi="Baskerville"/>
          <w:i/>
          <w:iCs/>
        </w:rPr>
      </w:pPr>
      <w:r w:rsidRPr="003A77DC">
        <w:rPr>
          <w:rFonts w:ascii="Baskerville" w:hAnsi="Baskerville"/>
          <w:i/>
          <w:iCs/>
        </w:rPr>
        <w:t>What is Event Reporting?</w:t>
      </w:r>
    </w:p>
    <w:p w14:paraId="24C34F94" w14:textId="222090BA" w:rsidR="00545416" w:rsidRPr="003A77DC" w:rsidRDefault="00545416" w:rsidP="00545416">
      <w:pPr>
        <w:pStyle w:val="ListParagraph"/>
        <w:numPr>
          <w:ilvl w:val="0"/>
          <w:numId w:val="1"/>
        </w:numPr>
        <w:rPr>
          <w:rFonts w:ascii="Baskerville" w:hAnsi="Baskerville"/>
        </w:rPr>
      </w:pPr>
      <w:r w:rsidRPr="00545416">
        <w:rPr>
          <w:rFonts w:ascii="Baskerville" w:hAnsi="Baskerville"/>
        </w:rPr>
        <w:t xml:space="preserve">Identification, reporting, </w:t>
      </w:r>
      <w:r w:rsidR="00BF76C3" w:rsidRPr="003A77DC">
        <w:rPr>
          <w:rFonts w:ascii="Baskerville" w:hAnsi="Baskerville"/>
        </w:rPr>
        <w:t>investigation,</w:t>
      </w:r>
      <w:r w:rsidRPr="00545416">
        <w:rPr>
          <w:rFonts w:ascii="Baskerville" w:hAnsi="Baskerville"/>
        </w:rPr>
        <w:t xml:space="preserve"> and management of reportable events at Augusta Health.  Helps us to identify patterns and trends in systems and processes to prevent harm to future patients and prevent organizational loss.</w:t>
      </w:r>
    </w:p>
    <w:p w14:paraId="39F5FE33" w14:textId="0D38C9DA" w:rsidR="00545416" w:rsidRPr="003A77DC" w:rsidRDefault="00545416" w:rsidP="00545416">
      <w:pPr>
        <w:numPr>
          <w:ilvl w:val="0"/>
          <w:numId w:val="1"/>
        </w:numPr>
        <w:rPr>
          <w:rFonts w:ascii="Baskerville" w:hAnsi="Baskerville"/>
        </w:rPr>
      </w:pPr>
      <w:r w:rsidRPr="00545416">
        <w:rPr>
          <w:rFonts w:ascii="Baskerville" w:hAnsi="Baskerville"/>
        </w:rPr>
        <w:t xml:space="preserve">Event reporting allows us to collect and analyze data related to actual and/or near miss events that occur to continually identify opportunities for improvement.  </w:t>
      </w:r>
    </w:p>
    <w:p w14:paraId="5A294EEE" w14:textId="77777777" w:rsidR="00E21334" w:rsidRPr="003A77DC" w:rsidRDefault="00E21334" w:rsidP="00B956C7">
      <w:pPr>
        <w:rPr>
          <w:rFonts w:ascii="Baskerville" w:hAnsi="Baskerville"/>
        </w:rPr>
      </w:pPr>
    </w:p>
    <w:p w14:paraId="07C174EA" w14:textId="632D4127" w:rsidR="00545416" w:rsidRPr="003A77DC" w:rsidRDefault="00545416" w:rsidP="00B956C7">
      <w:pPr>
        <w:rPr>
          <w:rFonts w:ascii="Baskerville" w:hAnsi="Baskerville"/>
          <w:i/>
          <w:iCs/>
        </w:rPr>
      </w:pPr>
      <w:r w:rsidRPr="003A77DC">
        <w:rPr>
          <w:rFonts w:ascii="Baskerville" w:hAnsi="Baskerville"/>
          <w:i/>
          <w:iCs/>
        </w:rPr>
        <w:t>Why Report Events?</w:t>
      </w:r>
    </w:p>
    <w:p w14:paraId="656E5F81" w14:textId="77777777" w:rsidR="003A77DC" w:rsidRPr="003A77DC" w:rsidRDefault="003A77DC" w:rsidP="003A77DC">
      <w:pPr>
        <w:pStyle w:val="ListParagraph"/>
        <w:numPr>
          <w:ilvl w:val="0"/>
          <w:numId w:val="8"/>
        </w:numPr>
        <w:rPr>
          <w:rFonts w:ascii="Baskerville" w:hAnsi="Baskerville"/>
        </w:rPr>
      </w:pPr>
      <w:r w:rsidRPr="003A77DC">
        <w:rPr>
          <w:rFonts w:ascii="Baskerville" w:hAnsi="Baskerville"/>
        </w:rPr>
        <w:t>PATIENT AND STAFF SAFETY</w:t>
      </w:r>
    </w:p>
    <w:p w14:paraId="78EFEA0B" w14:textId="3F8F3264" w:rsidR="00545416" w:rsidRPr="003A77DC" w:rsidRDefault="00375AAA" w:rsidP="00B956C7">
      <w:pPr>
        <w:pStyle w:val="ListParagraph"/>
        <w:numPr>
          <w:ilvl w:val="0"/>
          <w:numId w:val="8"/>
        </w:numPr>
        <w:rPr>
          <w:rFonts w:ascii="Baskerville" w:hAnsi="Baskerville"/>
        </w:rPr>
      </w:pPr>
      <w:r w:rsidRPr="003A77DC">
        <w:rPr>
          <w:rFonts w:ascii="Baskerville" w:hAnsi="Baskerville"/>
        </w:rPr>
        <w:t>Prompt investigation for evaluation</w:t>
      </w:r>
    </w:p>
    <w:p w14:paraId="738D0AF4" w14:textId="22D3F143" w:rsidR="00545416" w:rsidRPr="003A77DC" w:rsidRDefault="00375AAA" w:rsidP="00B956C7">
      <w:pPr>
        <w:pStyle w:val="ListParagraph"/>
        <w:numPr>
          <w:ilvl w:val="0"/>
          <w:numId w:val="8"/>
        </w:numPr>
        <w:rPr>
          <w:rFonts w:ascii="Baskerville" w:hAnsi="Baskerville"/>
        </w:rPr>
      </w:pPr>
      <w:r w:rsidRPr="003A77DC">
        <w:rPr>
          <w:rFonts w:ascii="Baskerville" w:hAnsi="Baskerville"/>
        </w:rPr>
        <w:t>Data use for Performance Improvement Activities</w:t>
      </w:r>
    </w:p>
    <w:p w14:paraId="37DB58C1" w14:textId="0D14764D" w:rsidR="00545416" w:rsidRPr="003A77DC" w:rsidRDefault="00375AAA" w:rsidP="00B956C7">
      <w:pPr>
        <w:pStyle w:val="ListParagraph"/>
        <w:numPr>
          <w:ilvl w:val="0"/>
          <w:numId w:val="8"/>
        </w:numPr>
        <w:rPr>
          <w:rFonts w:ascii="Baskerville" w:hAnsi="Baskerville"/>
        </w:rPr>
      </w:pPr>
      <w:r w:rsidRPr="003A77DC">
        <w:rPr>
          <w:rFonts w:ascii="Baskerville" w:hAnsi="Baskerville"/>
        </w:rPr>
        <w:t>Regulatory Requirements</w:t>
      </w:r>
      <w:bookmarkStart w:id="0" w:name="_GoBack"/>
      <w:bookmarkEnd w:id="0"/>
    </w:p>
    <w:p w14:paraId="101EB31C" w14:textId="321D128F" w:rsidR="003A77DC" w:rsidRPr="00BF6957" w:rsidRDefault="00375AAA" w:rsidP="00545416">
      <w:pPr>
        <w:pStyle w:val="ListParagraph"/>
        <w:numPr>
          <w:ilvl w:val="0"/>
          <w:numId w:val="8"/>
        </w:numPr>
        <w:rPr>
          <w:rFonts w:ascii="Baskerville" w:hAnsi="Baskerville"/>
        </w:rPr>
      </w:pPr>
      <w:r w:rsidRPr="003A77DC">
        <w:rPr>
          <w:rFonts w:ascii="Baskerville" w:hAnsi="Baskerville"/>
        </w:rPr>
        <w:lastRenderedPageBreak/>
        <w:t>Change patient outcomes</w:t>
      </w:r>
    </w:p>
    <w:p w14:paraId="18AA1369" w14:textId="77777777" w:rsidR="008354AE" w:rsidRDefault="008354AE" w:rsidP="00545416">
      <w:pPr>
        <w:rPr>
          <w:rFonts w:ascii="Baskerville" w:hAnsi="Baskerville"/>
          <w:i/>
          <w:iCs/>
        </w:rPr>
      </w:pPr>
    </w:p>
    <w:p w14:paraId="1CFD5820" w14:textId="4ECC567C" w:rsidR="00545416" w:rsidRPr="003A77DC" w:rsidRDefault="00375AAA" w:rsidP="00545416">
      <w:pPr>
        <w:rPr>
          <w:rFonts w:ascii="Baskerville" w:hAnsi="Baskerville"/>
          <w:i/>
          <w:iCs/>
        </w:rPr>
      </w:pPr>
      <w:r w:rsidRPr="003A77DC">
        <w:rPr>
          <w:rFonts w:ascii="Baskerville" w:hAnsi="Baskerville"/>
          <w:i/>
          <w:iCs/>
        </w:rPr>
        <w:t>Who is Responsible for Reporting?</w:t>
      </w:r>
    </w:p>
    <w:p w14:paraId="2CE9CEA9" w14:textId="2C0C7958" w:rsidR="00375AAA" w:rsidRPr="003A77DC" w:rsidRDefault="00375AAA" w:rsidP="00375AAA">
      <w:pPr>
        <w:numPr>
          <w:ilvl w:val="0"/>
          <w:numId w:val="4"/>
        </w:numPr>
        <w:rPr>
          <w:rFonts w:ascii="Baskerville" w:hAnsi="Baskerville"/>
        </w:rPr>
      </w:pPr>
      <w:r w:rsidRPr="00375AAA">
        <w:rPr>
          <w:rFonts w:ascii="Baskerville" w:hAnsi="Baskerville"/>
        </w:rPr>
        <w:t xml:space="preserve">Personnel who are knowledgeable of the event and /or the person who witnesses, </w:t>
      </w:r>
      <w:r w:rsidR="0019019D" w:rsidRPr="003A77DC">
        <w:rPr>
          <w:rFonts w:ascii="Baskerville" w:hAnsi="Baskerville"/>
        </w:rPr>
        <w:t>commits,</w:t>
      </w:r>
      <w:r w:rsidRPr="00375AAA">
        <w:rPr>
          <w:rFonts w:ascii="Baskerville" w:hAnsi="Baskerville"/>
        </w:rPr>
        <w:t xml:space="preserve"> or discovers the event. This information can also be reported by the department manager. </w:t>
      </w:r>
    </w:p>
    <w:p w14:paraId="01C5CADD" w14:textId="4B8513D3" w:rsidR="00375AAA" w:rsidRPr="00375AAA" w:rsidRDefault="00375AAA" w:rsidP="00375AAA">
      <w:pPr>
        <w:numPr>
          <w:ilvl w:val="0"/>
          <w:numId w:val="4"/>
        </w:numPr>
        <w:tabs>
          <w:tab w:val="num" w:pos="720"/>
        </w:tabs>
        <w:rPr>
          <w:rFonts w:ascii="Baskerville" w:hAnsi="Baskerville"/>
        </w:rPr>
      </w:pPr>
      <w:r w:rsidRPr="003A77DC">
        <w:rPr>
          <w:rFonts w:ascii="Baskerville" w:hAnsi="Baskerville"/>
        </w:rPr>
        <w:t>If you wish to</w:t>
      </w:r>
      <w:r w:rsidR="0019019D" w:rsidRPr="003A77DC">
        <w:rPr>
          <w:rFonts w:ascii="Baskerville" w:hAnsi="Baskerville"/>
        </w:rPr>
        <w:t xml:space="preserve"> </w:t>
      </w:r>
      <w:r w:rsidRPr="003A77DC">
        <w:rPr>
          <w:rFonts w:ascii="Baskerville" w:hAnsi="Baskerville"/>
        </w:rPr>
        <w:t>report anonymously, you may do so in writing t</w:t>
      </w:r>
      <w:r w:rsidR="0019019D" w:rsidRPr="003A77DC">
        <w:rPr>
          <w:rFonts w:ascii="Baskerville" w:hAnsi="Baskerville"/>
        </w:rPr>
        <w:t>o Augusta Health Director of Risk Management (Beth Chadwell) or Administrative Director of Quality.</w:t>
      </w:r>
    </w:p>
    <w:p w14:paraId="6F62D087" w14:textId="4C54E7C8" w:rsidR="00545416" w:rsidRPr="003A77DC" w:rsidRDefault="00545416" w:rsidP="00545416">
      <w:pPr>
        <w:rPr>
          <w:rFonts w:ascii="Baskerville" w:hAnsi="Baskerville"/>
        </w:rPr>
      </w:pPr>
    </w:p>
    <w:p w14:paraId="704CCEBA" w14:textId="48868857" w:rsidR="00545416" w:rsidRPr="003A77DC" w:rsidRDefault="000D287C" w:rsidP="00545416">
      <w:pPr>
        <w:rPr>
          <w:rFonts w:ascii="Baskerville" w:hAnsi="Baskerville"/>
        </w:rPr>
      </w:pPr>
      <w:r w:rsidRPr="003A77DC">
        <w:rPr>
          <w:rFonts w:ascii="Baskerville" w:hAnsi="Baskerville"/>
          <w:i/>
          <w:iCs/>
        </w:rPr>
        <w:t>Examples</w:t>
      </w:r>
      <w:r w:rsidRPr="003A77DC">
        <w:rPr>
          <w:rFonts w:ascii="Baskerville" w:hAnsi="Baskerville"/>
        </w:rPr>
        <w:t>:</w:t>
      </w:r>
    </w:p>
    <w:p w14:paraId="3E6B8008" w14:textId="4A7EB05C" w:rsidR="000D287C" w:rsidRPr="003A77DC" w:rsidRDefault="000D287C" w:rsidP="000D287C">
      <w:pPr>
        <w:numPr>
          <w:ilvl w:val="0"/>
          <w:numId w:val="5"/>
        </w:numPr>
        <w:rPr>
          <w:rFonts w:ascii="Baskerville" w:hAnsi="Baskerville"/>
        </w:rPr>
      </w:pPr>
      <w:r w:rsidRPr="000D287C">
        <w:rPr>
          <w:rFonts w:ascii="Baskerville" w:hAnsi="Baskerville"/>
        </w:rPr>
        <w:t>Patient/visitor falls, with or without injury</w:t>
      </w:r>
    </w:p>
    <w:p w14:paraId="794090DC" w14:textId="4504D72D" w:rsidR="000D287C" w:rsidRPr="000D287C" w:rsidRDefault="000D287C" w:rsidP="00E21334">
      <w:pPr>
        <w:numPr>
          <w:ilvl w:val="0"/>
          <w:numId w:val="5"/>
        </w:numPr>
        <w:rPr>
          <w:rFonts w:ascii="Baskerville" w:hAnsi="Baskerville"/>
        </w:rPr>
      </w:pPr>
      <w:r w:rsidRPr="000D287C">
        <w:rPr>
          <w:rFonts w:ascii="Baskerville" w:hAnsi="Baskerville"/>
        </w:rPr>
        <w:t>Medication errors</w:t>
      </w:r>
    </w:p>
    <w:p w14:paraId="3D1B8B06" w14:textId="77777777" w:rsidR="000D287C" w:rsidRPr="000D287C" w:rsidRDefault="000D287C" w:rsidP="000D287C">
      <w:pPr>
        <w:numPr>
          <w:ilvl w:val="0"/>
          <w:numId w:val="5"/>
        </w:numPr>
        <w:tabs>
          <w:tab w:val="num" w:pos="720"/>
        </w:tabs>
        <w:rPr>
          <w:rFonts w:ascii="Baskerville" w:hAnsi="Baskerville"/>
        </w:rPr>
      </w:pPr>
      <w:r w:rsidRPr="000D287C">
        <w:rPr>
          <w:rFonts w:ascii="Baskerville" w:hAnsi="Baskerville"/>
        </w:rPr>
        <w:t xml:space="preserve">Physical impairments, both permanent and temporary, arising during hospitalization </w:t>
      </w:r>
    </w:p>
    <w:p w14:paraId="64B13008" w14:textId="65390FC4" w:rsidR="000D287C" w:rsidRPr="000D287C" w:rsidRDefault="000D287C" w:rsidP="00E21334">
      <w:pPr>
        <w:numPr>
          <w:ilvl w:val="0"/>
          <w:numId w:val="5"/>
        </w:numPr>
        <w:rPr>
          <w:rFonts w:ascii="Baskerville" w:hAnsi="Baskerville"/>
        </w:rPr>
      </w:pPr>
      <w:r w:rsidRPr="000D287C">
        <w:rPr>
          <w:rFonts w:ascii="Baskerville" w:hAnsi="Baskerville"/>
        </w:rPr>
        <w:t xml:space="preserve">Deviation from established policies or procedures which involve patient care or organization loss </w:t>
      </w:r>
    </w:p>
    <w:p w14:paraId="7C8C8E5A" w14:textId="77777777" w:rsidR="000D287C" w:rsidRPr="000D287C" w:rsidRDefault="000D287C" w:rsidP="00E21334">
      <w:pPr>
        <w:numPr>
          <w:ilvl w:val="0"/>
          <w:numId w:val="5"/>
        </w:numPr>
        <w:rPr>
          <w:rFonts w:ascii="Baskerville" w:hAnsi="Baskerville"/>
        </w:rPr>
      </w:pPr>
      <w:r w:rsidRPr="000D287C">
        <w:rPr>
          <w:rFonts w:ascii="Baskerville" w:hAnsi="Baskerville"/>
        </w:rPr>
        <w:t xml:space="preserve">AMAs, attempted suicides, patient/visitor inappropriate behavior </w:t>
      </w:r>
    </w:p>
    <w:p w14:paraId="373DFEAB" w14:textId="77777777" w:rsidR="000D287C" w:rsidRPr="000D287C" w:rsidRDefault="000D287C" w:rsidP="000D287C">
      <w:pPr>
        <w:numPr>
          <w:ilvl w:val="0"/>
          <w:numId w:val="5"/>
        </w:numPr>
        <w:tabs>
          <w:tab w:val="num" w:pos="720"/>
        </w:tabs>
        <w:rPr>
          <w:rFonts w:ascii="Baskerville" w:hAnsi="Baskerville"/>
        </w:rPr>
      </w:pPr>
      <w:r w:rsidRPr="000D287C">
        <w:rPr>
          <w:rFonts w:ascii="Baskerville" w:hAnsi="Baskerville"/>
        </w:rPr>
        <w:t>Complaints from patients/visitors regarding care or services not immediately resolved, requiring investigation or further action for resolution</w:t>
      </w:r>
    </w:p>
    <w:p w14:paraId="713AD6AE" w14:textId="77777777" w:rsidR="000D287C" w:rsidRPr="000D287C" w:rsidRDefault="000D287C" w:rsidP="003A77DC">
      <w:pPr>
        <w:numPr>
          <w:ilvl w:val="0"/>
          <w:numId w:val="5"/>
        </w:numPr>
        <w:rPr>
          <w:rFonts w:ascii="Baskerville" w:hAnsi="Baskerville"/>
        </w:rPr>
      </w:pPr>
      <w:r w:rsidRPr="000D287C">
        <w:rPr>
          <w:rFonts w:ascii="Baskerville" w:hAnsi="Baskerville"/>
        </w:rPr>
        <w:t>Medical equipment failures or malfunctions</w:t>
      </w:r>
    </w:p>
    <w:p w14:paraId="794AB683" w14:textId="77777777" w:rsidR="000D287C" w:rsidRPr="000D287C" w:rsidRDefault="000D287C" w:rsidP="003A77DC">
      <w:pPr>
        <w:numPr>
          <w:ilvl w:val="0"/>
          <w:numId w:val="5"/>
        </w:numPr>
        <w:rPr>
          <w:rFonts w:ascii="Baskerville" w:hAnsi="Baskerville"/>
        </w:rPr>
      </w:pPr>
      <w:r w:rsidRPr="000D287C">
        <w:rPr>
          <w:rFonts w:ascii="Baskerville" w:hAnsi="Baskerville"/>
        </w:rPr>
        <w:t>Electrical failures; IT /Telecommunications failures</w:t>
      </w:r>
    </w:p>
    <w:p w14:paraId="4248AF9C" w14:textId="77777777" w:rsidR="000D287C" w:rsidRPr="000D287C" w:rsidRDefault="000D287C" w:rsidP="003A77DC">
      <w:pPr>
        <w:numPr>
          <w:ilvl w:val="0"/>
          <w:numId w:val="5"/>
        </w:numPr>
        <w:rPr>
          <w:rFonts w:ascii="Baskerville" w:hAnsi="Baskerville"/>
        </w:rPr>
      </w:pPr>
      <w:r w:rsidRPr="000D287C">
        <w:rPr>
          <w:rFonts w:ascii="Baskerville" w:hAnsi="Baskerville"/>
        </w:rPr>
        <w:t>Environmental safety issues such as broken furniture or hazardous spills</w:t>
      </w:r>
    </w:p>
    <w:p w14:paraId="7985BC6D" w14:textId="77777777" w:rsidR="000D287C" w:rsidRPr="000D287C" w:rsidRDefault="000D287C" w:rsidP="003A77DC">
      <w:pPr>
        <w:numPr>
          <w:ilvl w:val="0"/>
          <w:numId w:val="5"/>
        </w:numPr>
        <w:rPr>
          <w:rFonts w:ascii="Baskerville" w:hAnsi="Baskerville"/>
        </w:rPr>
      </w:pPr>
      <w:r w:rsidRPr="000D287C">
        <w:rPr>
          <w:rFonts w:ascii="Baskerville" w:hAnsi="Baskerville"/>
        </w:rPr>
        <w:t xml:space="preserve">Accidents involving Augusta Health vehicles or staff on duty in private vehicles.  </w:t>
      </w:r>
    </w:p>
    <w:p w14:paraId="1A9A89C0" w14:textId="77777777" w:rsidR="000D287C" w:rsidRPr="000D287C" w:rsidRDefault="000D287C" w:rsidP="003A77DC">
      <w:pPr>
        <w:numPr>
          <w:ilvl w:val="0"/>
          <w:numId w:val="5"/>
        </w:numPr>
        <w:rPr>
          <w:rFonts w:ascii="Baskerville" w:hAnsi="Baskerville"/>
        </w:rPr>
      </w:pPr>
      <w:r w:rsidRPr="000D287C">
        <w:rPr>
          <w:rFonts w:ascii="Baskerville" w:hAnsi="Baskerville"/>
        </w:rPr>
        <w:t>Unprofessional conduct or behavior by staff</w:t>
      </w:r>
    </w:p>
    <w:p w14:paraId="35A350CF" w14:textId="77777777" w:rsidR="000D287C" w:rsidRPr="000D287C" w:rsidRDefault="000D287C" w:rsidP="003A77DC">
      <w:pPr>
        <w:numPr>
          <w:ilvl w:val="0"/>
          <w:numId w:val="5"/>
        </w:numPr>
        <w:rPr>
          <w:rFonts w:ascii="Baskerville" w:hAnsi="Baskerville"/>
        </w:rPr>
      </w:pPr>
      <w:r w:rsidRPr="000D287C">
        <w:rPr>
          <w:rFonts w:ascii="Baskerville" w:hAnsi="Baskerville"/>
        </w:rPr>
        <w:t>Patient registration errors, such as wrong patient, name, address</w:t>
      </w:r>
    </w:p>
    <w:p w14:paraId="11010346" w14:textId="5CD98E33" w:rsidR="000D287C" w:rsidRPr="003A77DC" w:rsidRDefault="000D287C" w:rsidP="000D287C">
      <w:pPr>
        <w:numPr>
          <w:ilvl w:val="0"/>
          <w:numId w:val="5"/>
        </w:numPr>
        <w:rPr>
          <w:rFonts w:ascii="Baskerville" w:hAnsi="Baskerville"/>
        </w:rPr>
      </w:pPr>
      <w:r w:rsidRPr="000D287C">
        <w:rPr>
          <w:rFonts w:ascii="Baskerville" w:hAnsi="Baskerville"/>
        </w:rPr>
        <w:t>Patient or visitor personal property loss or damage</w:t>
      </w:r>
    </w:p>
    <w:p w14:paraId="2DCFA58E" w14:textId="77777777" w:rsidR="00E21334" w:rsidRPr="003A77DC" w:rsidRDefault="00E21334" w:rsidP="000D287C">
      <w:pPr>
        <w:rPr>
          <w:rFonts w:ascii="Baskerville" w:hAnsi="Baskerville"/>
        </w:rPr>
      </w:pPr>
    </w:p>
    <w:p w14:paraId="5E1A2178" w14:textId="7DC5F186" w:rsidR="000D287C" w:rsidRPr="003A77DC" w:rsidRDefault="000D287C" w:rsidP="000D287C">
      <w:pPr>
        <w:rPr>
          <w:rFonts w:ascii="Baskerville" w:hAnsi="Baskerville"/>
          <w:i/>
          <w:iCs/>
        </w:rPr>
      </w:pPr>
      <w:r w:rsidRPr="003A77DC">
        <w:rPr>
          <w:rFonts w:ascii="Baskerville" w:hAnsi="Baskerville"/>
          <w:i/>
          <w:iCs/>
        </w:rPr>
        <w:t>What to Document:</w:t>
      </w:r>
    </w:p>
    <w:p w14:paraId="58E3FA8F" w14:textId="77777777" w:rsidR="00AC42EA" w:rsidRPr="00AC42EA" w:rsidRDefault="00AC42EA" w:rsidP="00AC42EA">
      <w:pPr>
        <w:numPr>
          <w:ilvl w:val="0"/>
          <w:numId w:val="7"/>
        </w:numPr>
        <w:tabs>
          <w:tab w:val="num" w:pos="720"/>
        </w:tabs>
        <w:rPr>
          <w:rFonts w:ascii="Baskerville" w:hAnsi="Baskerville"/>
        </w:rPr>
      </w:pPr>
      <w:r w:rsidRPr="00AC42EA">
        <w:rPr>
          <w:rFonts w:ascii="Baskerville" w:hAnsi="Baskerville"/>
          <w:b/>
          <w:bCs/>
        </w:rPr>
        <w:t xml:space="preserve">Just the facts!! </w:t>
      </w:r>
      <w:r w:rsidRPr="00AC42EA">
        <w:rPr>
          <w:rFonts w:ascii="Baskerville" w:hAnsi="Baskerville"/>
        </w:rPr>
        <w:t>Objective Facts; avoid subjective statements</w:t>
      </w:r>
    </w:p>
    <w:p w14:paraId="3D1025C7" w14:textId="77777777" w:rsidR="00AC42EA" w:rsidRPr="00AC42EA" w:rsidRDefault="00AC42EA" w:rsidP="00AC42EA">
      <w:pPr>
        <w:numPr>
          <w:ilvl w:val="0"/>
          <w:numId w:val="7"/>
        </w:numPr>
        <w:tabs>
          <w:tab w:val="num" w:pos="720"/>
        </w:tabs>
        <w:rPr>
          <w:rFonts w:ascii="Baskerville" w:hAnsi="Baskerville"/>
        </w:rPr>
      </w:pPr>
      <w:r w:rsidRPr="00AC42EA">
        <w:rPr>
          <w:rFonts w:ascii="Baskerville" w:hAnsi="Baskerville"/>
        </w:rPr>
        <w:t>Do not imply reasons for errors in care</w:t>
      </w:r>
    </w:p>
    <w:p w14:paraId="2F86175D" w14:textId="77777777" w:rsidR="00AC42EA" w:rsidRPr="00AC42EA" w:rsidRDefault="00AC42EA" w:rsidP="00AC42EA">
      <w:pPr>
        <w:numPr>
          <w:ilvl w:val="0"/>
          <w:numId w:val="7"/>
        </w:numPr>
        <w:tabs>
          <w:tab w:val="num" w:pos="720"/>
        </w:tabs>
        <w:rPr>
          <w:rFonts w:ascii="Baskerville" w:hAnsi="Baskerville"/>
        </w:rPr>
      </w:pPr>
      <w:r w:rsidRPr="00AC42EA">
        <w:rPr>
          <w:rFonts w:ascii="Baskerville" w:hAnsi="Baskerville"/>
        </w:rPr>
        <w:t>Do not throw your co-workers “under the bus”</w:t>
      </w:r>
    </w:p>
    <w:p w14:paraId="6F743FD3" w14:textId="126A1CE8" w:rsidR="000D287C" w:rsidRPr="000D287C" w:rsidRDefault="00AC42EA" w:rsidP="000D287C">
      <w:pPr>
        <w:numPr>
          <w:ilvl w:val="0"/>
          <w:numId w:val="7"/>
        </w:numPr>
        <w:rPr>
          <w:rFonts w:ascii="Baskerville" w:hAnsi="Baskerville"/>
        </w:rPr>
      </w:pPr>
      <w:r w:rsidRPr="00AC42EA">
        <w:rPr>
          <w:rFonts w:ascii="Baskerville" w:hAnsi="Baskerville"/>
        </w:rPr>
        <w:t xml:space="preserve">Clear concise and accurate information is essential.  Reporting should be completed </w:t>
      </w:r>
      <w:r w:rsidRPr="00AC42EA">
        <w:rPr>
          <w:rFonts w:ascii="Baskerville" w:hAnsi="Baskerville"/>
          <w:b/>
          <w:bCs/>
        </w:rPr>
        <w:t xml:space="preserve">within eight (8) hours or the same shift </w:t>
      </w:r>
      <w:r w:rsidRPr="00AC42EA">
        <w:rPr>
          <w:rFonts w:ascii="Baskerville" w:hAnsi="Baskerville"/>
        </w:rPr>
        <w:t xml:space="preserve">as when the event took place. </w:t>
      </w:r>
    </w:p>
    <w:p w14:paraId="6C2942AD" w14:textId="77777777" w:rsidR="00545416" w:rsidRPr="00545416" w:rsidRDefault="00545416" w:rsidP="00545416">
      <w:pPr>
        <w:rPr>
          <w:rFonts w:ascii="Baskerville" w:hAnsi="Baskerville"/>
        </w:rPr>
      </w:pPr>
    </w:p>
    <w:p w14:paraId="1D996A26" w14:textId="13DBC36C" w:rsidR="00545416" w:rsidRPr="003A77DC" w:rsidRDefault="00AC42EA">
      <w:pPr>
        <w:rPr>
          <w:rFonts w:ascii="Baskerville" w:hAnsi="Baskerville"/>
          <w:i/>
          <w:iCs/>
        </w:rPr>
      </w:pPr>
      <w:r w:rsidRPr="003A77DC">
        <w:rPr>
          <w:rFonts w:ascii="Baskerville" w:hAnsi="Baskerville"/>
          <w:i/>
          <w:iCs/>
        </w:rPr>
        <w:t>How to Create an Event Report:</w:t>
      </w:r>
    </w:p>
    <w:p w14:paraId="440D6ED1" w14:textId="77777777" w:rsidR="003A77DC" w:rsidRDefault="003A77DC" w:rsidP="003A77DC">
      <w:pPr>
        <w:pStyle w:val="ListParagraph"/>
        <w:ind w:left="360"/>
        <w:rPr>
          <w:rFonts w:ascii="Baskerville" w:hAnsi="Baskerville"/>
        </w:rPr>
      </w:pPr>
    </w:p>
    <w:p w14:paraId="70E4CFA9" w14:textId="4DF8276D" w:rsidR="00AC42EA" w:rsidRPr="003A77DC" w:rsidRDefault="00AC42EA" w:rsidP="00E21334">
      <w:pPr>
        <w:pStyle w:val="ListParagraph"/>
        <w:numPr>
          <w:ilvl w:val="0"/>
          <w:numId w:val="9"/>
        </w:numPr>
        <w:rPr>
          <w:rFonts w:ascii="Baskerville" w:hAnsi="Baskerville"/>
        </w:rPr>
      </w:pPr>
      <w:r w:rsidRPr="003A77DC">
        <w:rPr>
          <w:rFonts w:ascii="Baskerville" w:hAnsi="Baskerville"/>
        </w:rPr>
        <w:t>Go to Meditech</w:t>
      </w:r>
      <w:r w:rsidRPr="003A77DC">
        <w:rPr>
          <w:rFonts w:ascii="Baskerville" w:hAnsi="Baskerville"/>
        </w:rPr>
        <w:sym w:font="Wingdings" w:char="F0E0"/>
      </w:r>
      <w:r w:rsidRPr="003A77DC">
        <w:rPr>
          <w:rFonts w:ascii="Baskerville" w:hAnsi="Baskerville"/>
        </w:rPr>
        <w:t>QM</w:t>
      </w:r>
      <w:r w:rsidRPr="003A77DC">
        <w:rPr>
          <w:rFonts w:ascii="Baskerville" w:hAnsi="Baskerville"/>
        </w:rPr>
        <w:sym w:font="Wingdings" w:char="F0E0"/>
      </w:r>
      <w:r w:rsidRPr="003A77DC">
        <w:rPr>
          <w:rFonts w:ascii="Baskerville" w:hAnsi="Baskerville"/>
        </w:rPr>
        <w:t>Patient Notification</w:t>
      </w:r>
      <w:r w:rsidRPr="003A77DC">
        <w:rPr>
          <w:rFonts w:ascii="Baskerville" w:hAnsi="Baskerville"/>
        </w:rPr>
        <w:sym w:font="Wingdings" w:char="F0E0"/>
      </w:r>
      <w:r w:rsidRPr="003A77DC">
        <w:rPr>
          <w:rFonts w:ascii="Baskerville" w:hAnsi="Baskerville"/>
        </w:rPr>
        <w:t>Enter/Edit Patient Notification</w:t>
      </w:r>
    </w:p>
    <w:p w14:paraId="325FFA90" w14:textId="1823F50A" w:rsidR="00AC42EA" w:rsidRPr="003A77DC" w:rsidRDefault="00AC42EA">
      <w:pPr>
        <w:rPr>
          <w:rFonts w:ascii="Baskerville" w:hAnsi="Baskerville"/>
        </w:rPr>
      </w:pPr>
      <w:r w:rsidRPr="003A77DC">
        <w:rPr>
          <w:rFonts w:ascii="Baskerville" w:hAnsi="Baskerville"/>
          <w:noProof/>
        </w:rPr>
        <w:drawing>
          <wp:inline distT="0" distB="0" distL="0" distR="0" wp14:anchorId="4CB38C3F" wp14:editId="6B76EDE1">
            <wp:extent cx="5943600" cy="1424940"/>
            <wp:effectExtent l="0" t="0" r="0" b="0"/>
            <wp:docPr id="28676" name="Picture 1" descr="Graphical user interface&#10;&#10;Description automatically generated with medium confidence">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199EB98-B7C5-4CA7-0B09-2CD713206F8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76" name="Picture 1" descr="Graphical user interface&#10;&#10;Description automatically generated with medium confidence">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199EB98-B7C5-4CA7-0B09-2CD713206F89}"/>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424940"/>
                    </a:xfrm>
                    <a:prstGeom prst="rect">
                      <a:avLst/>
                    </a:prstGeom>
                    <a:noFill/>
                    <a:ln>
                      <a:noFill/>
                    </a:ln>
                  </pic:spPr>
                </pic:pic>
              </a:graphicData>
            </a:graphic>
          </wp:inline>
        </w:drawing>
      </w:r>
    </w:p>
    <w:p w14:paraId="367C4BA3" w14:textId="3DFE7FD1" w:rsidR="001960D5" w:rsidRPr="003A77DC" w:rsidRDefault="001960D5">
      <w:pPr>
        <w:rPr>
          <w:rFonts w:ascii="Baskerville" w:hAnsi="Baskerville"/>
        </w:rPr>
      </w:pPr>
    </w:p>
    <w:p w14:paraId="677A4792" w14:textId="40B18A8D" w:rsidR="001960D5" w:rsidRPr="003A77DC" w:rsidRDefault="00BF76C3" w:rsidP="00DD22DF">
      <w:pPr>
        <w:rPr>
          <w:rFonts w:ascii="Baskerville" w:hAnsi="Baskerville"/>
        </w:rPr>
      </w:pPr>
      <w:r w:rsidRPr="003A77DC">
        <w:rPr>
          <w:rFonts w:ascii="Baskerville" w:hAnsi="Baskerville"/>
          <w:i/>
          <w:iCs/>
        </w:rPr>
        <w:t>More Questions?</w:t>
      </w:r>
      <w:r w:rsidR="00DD22DF" w:rsidRPr="003A77DC">
        <w:rPr>
          <w:rFonts w:ascii="Baskerville" w:hAnsi="Baskerville"/>
          <w:i/>
          <w:iCs/>
        </w:rPr>
        <w:t xml:space="preserve"> </w:t>
      </w:r>
      <w:r w:rsidR="00DD22DF" w:rsidRPr="003A77DC">
        <w:rPr>
          <w:rFonts w:ascii="Baskerville" w:hAnsi="Baskerville"/>
        </w:rPr>
        <w:t>Contact Risk Management at 245-7319</w:t>
      </w:r>
    </w:p>
    <w:sectPr w:rsidR="001960D5" w:rsidRPr="003A77DC" w:rsidSect="005E46F4">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DE74BF" w14:textId="77777777" w:rsidR="00757FC4" w:rsidRDefault="00757FC4" w:rsidP="00B956C7">
      <w:r>
        <w:separator/>
      </w:r>
    </w:p>
  </w:endnote>
  <w:endnote w:type="continuationSeparator" w:id="0">
    <w:p w14:paraId="7C326BAA" w14:textId="77777777" w:rsidR="00757FC4" w:rsidRDefault="00757FC4" w:rsidP="00B95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skerville">
    <w:altName w:val="Cambria Math"/>
    <w:charset w:val="00"/>
    <w:family w:val="roman"/>
    <w:pitch w:val="variable"/>
    <w:sig w:usb0="00000001" w:usb1="02000000"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FA6275" w14:textId="77777777" w:rsidR="00757FC4" w:rsidRDefault="00757FC4" w:rsidP="00B956C7">
      <w:r>
        <w:separator/>
      </w:r>
    </w:p>
  </w:footnote>
  <w:footnote w:type="continuationSeparator" w:id="0">
    <w:p w14:paraId="05CDDD89" w14:textId="77777777" w:rsidR="00757FC4" w:rsidRDefault="00757FC4" w:rsidP="00B956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7B72D" w14:textId="77777777" w:rsidR="005E46F4" w:rsidRPr="005E46F4" w:rsidRDefault="005E46F4" w:rsidP="005E46F4">
    <w:pPr>
      <w:rPr>
        <w:rFonts w:ascii="Baskerville" w:hAnsi="Baskerville"/>
        <w:b/>
        <w:bCs/>
      </w:rPr>
    </w:pPr>
    <w:r w:rsidRPr="005E46F4">
      <w:rPr>
        <w:rFonts w:ascii="Baskerville" w:hAnsi="Baskerville"/>
        <w:b/>
        <w:bCs/>
      </w:rPr>
      <w:t>May Education Huddle</w:t>
    </w:r>
  </w:p>
  <w:p w14:paraId="24EB034E" w14:textId="77777777" w:rsidR="005E46F4" w:rsidRPr="004C45E4" w:rsidRDefault="005E46F4" w:rsidP="005E46F4">
    <w:pPr>
      <w:rPr>
        <w:rFonts w:ascii="Baskerville" w:hAnsi="Baskerville"/>
      </w:rPr>
    </w:pPr>
    <w:r w:rsidRPr="004C45E4">
      <w:rPr>
        <w:rFonts w:ascii="Baskerville" w:hAnsi="Baskerville"/>
      </w:rPr>
      <w:t>By: Carolynn Nesselrodt, BSN, RN</w:t>
    </w:r>
  </w:p>
  <w:p w14:paraId="43F9E3D3" w14:textId="77777777" w:rsidR="005E46F4" w:rsidRDefault="005E46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C3AFF"/>
    <w:multiLevelType w:val="hybridMultilevel"/>
    <w:tmpl w:val="645CA1E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787976"/>
    <w:multiLevelType w:val="hybridMultilevel"/>
    <w:tmpl w:val="5442C276"/>
    <w:lvl w:ilvl="0" w:tplc="04090005">
      <w:start w:val="1"/>
      <w:numFmt w:val="bullet"/>
      <w:lvlText w:val=""/>
      <w:lvlJc w:val="left"/>
      <w:pPr>
        <w:ind w:left="360" w:hanging="360"/>
      </w:pPr>
      <w:rPr>
        <w:rFonts w:ascii="Wingdings" w:hAnsi="Wingdings" w:hint="default"/>
      </w:rPr>
    </w:lvl>
    <w:lvl w:ilvl="1" w:tplc="F0103D72" w:tentative="1">
      <w:start w:val="1"/>
      <w:numFmt w:val="bullet"/>
      <w:lvlText w:val="•"/>
      <w:lvlJc w:val="left"/>
      <w:pPr>
        <w:tabs>
          <w:tab w:val="num" w:pos="1440"/>
        </w:tabs>
        <w:ind w:left="1440" w:hanging="360"/>
      </w:pPr>
      <w:rPr>
        <w:rFonts w:ascii="Arial" w:hAnsi="Arial" w:hint="default"/>
      </w:rPr>
    </w:lvl>
    <w:lvl w:ilvl="2" w:tplc="B0346C3A" w:tentative="1">
      <w:start w:val="1"/>
      <w:numFmt w:val="bullet"/>
      <w:lvlText w:val="•"/>
      <w:lvlJc w:val="left"/>
      <w:pPr>
        <w:tabs>
          <w:tab w:val="num" w:pos="2160"/>
        </w:tabs>
        <w:ind w:left="2160" w:hanging="360"/>
      </w:pPr>
      <w:rPr>
        <w:rFonts w:ascii="Arial" w:hAnsi="Arial" w:hint="default"/>
      </w:rPr>
    </w:lvl>
    <w:lvl w:ilvl="3" w:tplc="820469C4" w:tentative="1">
      <w:start w:val="1"/>
      <w:numFmt w:val="bullet"/>
      <w:lvlText w:val="•"/>
      <w:lvlJc w:val="left"/>
      <w:pPr>
        <w:tabs>
          <w:tab w:val="num" w:pos="2880"/>
        </w:tabs>
        <w:ind w:left="2880" w:hanging="360"/>
      </w:pPr>
      <w:rPr>
        <w:rFonts w:ascii="Arial" w:hAnsi="Arial" w:hint="default"/>
      </w:rPr>
    </w:lvl>
    <w:lvl w:ilvl="4" w:tplc="E982B990" w:tentative="1">
      <w:start w:val="1"/>
      <w:numFmt w:val="bullet"/>
      <w:lvlText w:val="•"/>
      <w:lvlJc w:val="left"/>
      <w:pPr>
        <w:tabs>
          <w:tab w:val="num" w:pos="3600"/>
        </w:tabs>
        <w:ind w:left="3600" w:hanging="360"/>
      </w:pPr>
      <w:rPr>
        <w:rFonts w:ascii="Arial" w:hAnsi="Arial" w:hint="default"/>
      </w:rPr>
    </w:lvl>
    <w:lvl w:ilvl="5" w:tplc="6C1A8D50" w:tentative="1">
      <w:start w:val="1"/>
      <w:numFmt w:val="bullet"/>
      <w:lvlText w:val="•"/>
      <w:lvlJc w:val="left"/>
      <w:pPr>
        <w:tabs>
          <w:tab w:val="num" w:pos="4320"/>
        </w:tabs>
        <w:ind w:left="4320" w:hanging="360"/>
      </w:pPr>
      <w:rPr>
        <w:rFonts w:ascii="Arial" w:hAnsi="Arial" w:hint="default"/>
      </w:rPr>
    </w:lvl>
    <w:lvl w:ilvl="6" w:tplc="D43818FA" w:tentative="1">
      <w:start w:val="1"/>
      <w:numFmt w:val="bullet"/>
      <w:lvlText w:val="•"/>
      <w:lvlJc w:val="left"/>
      <w:pPr>
        <w:tabs>
          <w:tab w:val="num" w:pos="5040"/>
        </w:tabs>
        <w:ind w:left="5040" w:hanging="360"/>
      </w:pPr>
      <w:rPr>
        <w:rFonts w:ascii="Arial" w:hAnsi="Arial" w:hint="default"/>
      </w:rPr>
    </w:lvl>
    <w:lvl w:ilvl="7" w:tplc="B75E43BA" w:tentative="1">
      <w:start w:val="1"/>
      <w:numFmt w:val="bullet"/>
      <w:lvlText w:val="•"/>
      <w:lvlJc w:val="left"/>
      <w:pPr>
        <w:tabs>
          <w:tab w:val="num" w:pos="5760"/>
        </w:tabs>
        <w:ind w:left="5760" w:hanging="360"/>
      </w:pPr>
      <w:rPr>
        <w:rFonts w:ascii="Arial" w:hAnsi="Arial" w:hint="default"/>
      </w:rPr>
    </w:lvl>
    <w:lvl w:ilvl="8" w:tplc="B07E4F20" w:tentative="1">
      <w:start w:val="1"/>
      <w:numFmt w:val="bullet"/>
      <w:lvlText w:val="•"/>
      <w:lvlJc w:val="left"/>
      <w:pPr>
        <w:tabs>
          <w:tab w:val="num" w:pos="6480"/>
        </w:tabs>
        <w:ind w:left="6480" w:hanging="360"/>
      </w:pPr>
      <w:rPr>
        <w:rFonts w:ascii="Arial" w:hAnsi="Arial" w:hint="default"/>
      </w:rPr>
    </w:lvl>
  </w:abstractNum>
  <w:abstractNum w:abstractNumId="2">
    <w:nsid w:val="2DB82A9F"/>
    <w:multiLevelType w:val="hybridMultilevel"/>
    <w:tmpl w:val="22C0990C"/>
    <w:lvl w:ilvl="0" w:tplc="CA6052A6">
      <w:numFmt w:val="bullet"/>
      <w:lvlText w:val="•"/>
      <w:lvlJc w:val="left"/>
      <w:pPr>
        <w:ind w:left="1080" w:hanging="360"/>
      </w:pPr>
      <w:rPr>
        <w:rFonts w:ascii="Baskerville" w:eastAsiaTheme="minorHAnsi" w:hAnsi="Baskerville"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7A6144D"/>
    <w:multiLevelType w:val="hybridMultilevel"/>
    <w:tmpl w:val="AE50BBA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37F44925"/>
    <w:multiLevelType w:val="hybridMultilevel"/>
    <w:tmpl w:val="A9222F0E"/>
    <w:lvl w:ilvl="0" w:tplc="74B84142">
      <w:start w:val="1"/>
      <w:numFmt w:val="bullet"/>
      <w:lvlText w:val="•"/>
      <w:lvlJc w:val="left"/>
      <w:pPr>
        <w:tabs>
          <w:tab w:val="num" w:pos="720"/>
        </w:tabs>
        <w:ind w:left="720" w:hanging="360"/>
      </w:pPr>
      <w:rPr>
        <w:rFonts w:ascii="Arial" w:hAnsi="Arial" w:hint="default"/>
      </w:rPr>
    </w:lvl>
    <w:lvl w:ilvl="1" w:tplc="E958647C" w:tentative="1">
      <w:start w:val="1"/>
      <w:numFmt w:val="bullet"/>
      <w:lvlText w:val="•"/>
      <w:lvlJc w:val="left"/>
      <w:pPr>
        <w:tabs>
          <w:tab w:val="num" w:pos="1440"/>
        </w:tabs>
        <w:ind w:left="1440" w:hanging="360"/>
      </w:pPr>
      <w:rPr>
        <w:rFonts w:ascii="Arial" w:hAnsi="Arial" w:hint="default"/>
      </w:rPr>
    </w:lvl>
    <w:lvl w:ilvl="2" w:tplc="82B00836" w:tentative="1">
      <w:start w:val="1"/>
      <w:numFmt w:val="bullet"/>
      <w:lvlText w:val="•"/>
      <w:lvlJc w:val="left"/>
      <w:pPr>
        <w:tabs>
          <w:tab w:val="num" w:pos="2160"/>
        </w:tabs>
        <w:ind w:left="2160" w:hanging="360"/>
      </w:pPr>
      <w:rPr>
        <w:rFonts w:ascii="Arial" w:hAnsi="Arial" w:hint="default"/>
      </w:rPr>
    </w:lvl>
    <w:lvl w:ilvl="3" w:tplc="7E0C24DC" w:tentative="1">
      <w:start w:val="1"/>
      <w:numFmt w:val="bullet"/>
      <w:lvlText w:val="•"/>
      <w:lvlJc w:val="left"/>
      <w:pPr>
        <w:tabs>
          <w:tab w:val="num" w:pos="2880"/>
        </w:tabs>
        <w:ind w:left="2880" w:hanging="360"/>
      </w:pPr>
      <w:rPr>
        <w:rFonts w:ascii="Arial" w:hAnsi="Arial" w:hint="default"/>
      </w:rPr>
    </w:lvl>
    <w:lvl w:ilvl="4" w:tplc="69E298AC" w:tentative="1">
      <w:start w:val="1"/>
      <w:numFmt w:val="bullet"/>
      <w:lvlText w:val="•"/>
      <w:lvlJc w:val="left"/>
      <w:pPr>
        <w:tabs>
          <w:tab w:val="num" w:pos="3600"/>
        </w:tabs>
        <w:ind w:left="3600" w:hanging="360"/>
      </w:pPr>
      <w:rPr>
        <w:rFonts w:ascii="Arial" w:hAnsi="Arial" w:hint="default"/>
      </w:rPr>
    </w:lvl>
    <w:lvl w:ilvl="5" w:tplc="A2D42920" w:tentative="1">
      <w:start w:val="1"/>
      <w:numFmt w:val="bullet"/>
      <w:lvlText w:val="•"/>
      <w:lvlJc w:val="left"/>
      <w:pPr>
        <w:tabs>
          <w:tab w:val="num" w:pos="4320"/>
        </w:tabs>
        <w:ind w:left="4320" w:hanging="360"/>
      </w:pPr>
      <w:rPr>
        <w:rFonts w:ascii="Arial" w:hAnsi="Arial" w:hint="default"/>
      </w:rPr>
    </w:lvl>
    <w:lvl w:ilvl="6" w:tplc="2FD8DE72" w:tentative="1">
      <w:start w:val="1"/>
      <w:numFmt w:val="bullet"/>
      <w:lvlText w:val="•"/>
      <w:lvlJc w:val="left"/>
      <w:pPr>
        <w:tabs>
          <w:tab w:val="num" w:pos="5040"/>
        </w:tabs>
        <w:ind w:left="5040" w:hanging="360"/>
      </w:pPr>
      <w:rPr>
        <w:rFonts w:ascii="Arial" w:hAnsi="Arial" w:hint="default"/>
      </w:rPr>
    </w:lvl>
    <w:lvl w:ilvl="7" w:tplc="5456F38A" w:tentative="1">
      <w:start w:val="1"/>
      <w:numFmt w:val="bullet"/>
      <w:lvlText w:val="•"/>
      <w:lvlJc w:val="left"/>
      <w:pPr>
        <w:tabs>
          <w:tab w:val="num" w:pos="5760"/>
        </w:tabs>
        <w:ind w:left="5760" w:hanging="360"/>
      </w:pPr>
      <w:rPr>
        <w:rFonts w:ascii="Arial" w:hAnsi="Arial" w:hint="default"/>
      </w:rPr>
    </w:lvl>
    <w:lvl w:ilvl="8" w:tplc="B608ED5A" w:tentative="1">
      <w:start w:val="1"/>
      <w:numFmt w:val="bullet"/>
      <w:lvlText w:val="•"/>
      <w:lvlJc w:val="left"/>
      <w:pPr>
        <w:tabs>
          <w:tab w:val="num" w:pos="6480"/>
        </w:tabs>
        <w:ind w:left="6480" w:hanging="360"/>
      </w:pPr>
      <w:rPr>
        <w:rFonts w:ascii="Arial" w:hAnsi="Arial" w:hint="default"/>
      </w:rPr>
    </w:lvl>
  </w:abstractNum>
  <w:abstractNum w:abstractNumId="5">
    <w:nsid w:val="3B044969"/>
    <w:multiLevelType w:val="hybridMultilevel"/>
    <w:tmpl w:val="699E5124"/>
    <w:lvl w:ilvl="0" w:tplc="04090005">
      <w:start w:val="1"/>
      <w:numFmt w:val="bullet"/>
      <w:lvlText w:val=""/>
      <w:lvlJc w:val="left"/>
      <w:pPr>
        <w:ind w:left="360" w:hanging="360"/>
      </w:pPr>
      <w:rPr>
        <w:rFonts w:ascii="Wingdings" w:hAnsi="Wingdings" w:hint="default"/>
      </w:rPr>
    </w:lvl>
    <w:lvl w:ilvl="1" w:tplc="1CB6CE22">
      <w:start w:val="1"/>
      <w:numFmt w:val="bullet"/>
      <w:lvlText w:val="•"/>
      <w:lvlJc w:val="left"/>
      <w:pPr>
        <w:tabs>
          <w:tab w:val="num" w:pos="1440"/>
        </w:tabs>
        <w:ind w:left="1440" w:hanging="360"/>
      </w:pPr>
      <w:rPr>
        <w:rFonts w:ascii="Arial" w:hAnsi="Arial" w:hint="default"/>
      </w:rPr>
    </w:lvl>
    <w:lvl w:ilvl="2" w:tplc="6FA23304">
      <w:numFmt w:val="bullet"/>
      <w:lvlText w:val="•"/>
      <w:lvlJc w:val="left"/>
      <w:pPr>
        <w:tabs>
          <w:tab w:val="num" w:pos="2160"/>
        </w:tabs>
        <w:ind w:left="2160" w:hanging="360"/>
      </w:pPr>
      <w:rPr>
        <w:rFonts w:ascii="Arial" w:hAnsi="Arial" w:hint="default"/>
      </w:rPr>
    </w:lvl>
    <w:lvl w:ilvl="3" w:tplc="9A2C0100" w:tentative="1">
      <w:start w:val="1"/>
      <w:numFmt w:val="bullet"/>
      <w:lvlText w:val="•"/>
      <w:lvlJc w:val="left"/>
      <w:pPr>
        <w:tabs>
          <w:tab w:val="num" w:pos="2880"/>
        </w:tabs>
        <w:ind w:left="2880" w:hanging="360"/>
      </w:pPr>
      <w:rPr>
        <w:rFonts w:ascii="Arial" w:hAnsi="Arial" w:hint="default"/>
      </w:rPr>
    </w:lvl>
    <w:lvl w:ilvl="4" w:tplc="9F9CB2DC" w:tentative="1">
      <w:start w:val="1"/>
      <w:numFmt w:val="bullet"/>
      <w:lvlText w:val="•"/>
      <w:lvlJc w:val="left"/>
      <w:pPr>
        <w:tabs>
          <w:tab w:val="num" w:pos="3600"/>
        </w:tabs>
        <w:ind w:left="3600" w:hanging="360"/>
      </w:pPr>
      <w:rPr>
        <w:rFonts w:ascii="Arial" w:hAnsi="Arial" w:hint="default"/>
      </w:rPr>
    </w:lvl>
    <w:lvl w:ilvl="5" w:tplc="4E30D860" w:tentative="1">
      <w:start w:val="1"/>
      <w:numFmt w:val="bullet"/>
      <w:lvlText w:val="•"/>
      <w:lvlJc w:val="left"/>
      <w:pPr>
        <w:tabs>
          <w:tab w:val="num" w:pos="4320"/>
        </w:tabs>
        <w:ind w:left="4320" w:hanging="360"/>
      </w:pPr>
      <w:rPr>
        <w:rFonts w:ascii="Arial" w:hAnsi="Arial" w:hint="default"/>
      </w:rPr>
    </w:lvl>
    <w:lvl w:ilvl="6" w:tplc="6D6AEA56" w:tentative="1">
      <w:start w:val="1"/>
      <w:numFmt w:val="bullet"/>
      <w:lvlText w:val="•"/>
      <w:lvlJc w:val="left"/>
      <w:pPr>
        <w:tabs>
          <w:tab w:val="num" w:pos="5040"/>
        </w:tabs>
        <w:ind w:left="5040" w:hanging="360"/>
      </w:pPr>
      <w:rPr>
        <w:rFonts w:ascii="Arial" w:hAnsi="Arial" w:hint="default"/>
      </w:rPr>
    </w:lvl>
    <w:lvl w:ilvl="7" w:tplc="66F66B18" w:tentative="1">
      <w:start w:val="1"/>
      <w:numFmt w:val="bullet"/>
      <w:lvlText w:val="•"/>
      <w:lvlJc w:val="left"/>
      <w:pPr>
        <w:tabs>
          <w:tab w:val="num" w:pos="5760"/>
        </w:tabs>
        <w:ind w:left="5760" w:hanging="360"/>
      </w:pPr>
      <w:rPr>
        <w:rFonts w:ascii="Arial" w:hAnsi="Arial" w:hint="default"/>
      </w:rPr>
    </w:lvl>
    <w:lvl w:ilvl="8" w:tplc="07D85D8A" w:tentative="1">
      <w:start w:val="1"/>
      <w:numFmt w:val="bullet"/>
      <w:lvlText w:val="•"/>
      <w:lvlJc w:val="left"/>
      <w:pPr>
        <w:tabs>
          <w:tab w:val="num" w:pos="6480"/>
        </w:tabs>
        <w:ind w:left="6480" w:hanging="360"/>
      </w:pPr>
      <w:rPr>
        <w:rFonts w:ascii="Arial" w:hAnsi="Arial" w:hint="default"/>
      </w:rPr>
    </w:lvl>
  </w:abstractNum>
  <w:abstractNum w:abstractNumId="6">
    <w:nsid w:val="482036A5"/>
    <w:multiLevelType w:val="hybridMultilevel"/>
    <w:tmpl w:val="2D580AD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F04ECC"/>
    <w:multiLevelType w:val="hybridMultilevel"/>
    <w:tmpl w:val="4F10A044"/>
    <w:lvl w:ilvl="0" w:tplc="C37015D2">
      <w:start w:val="1"/>
      <w:numFmt w:val="bullet"/>
      <w:lvlText w:val="•"/>
      <w:lvlJc w:val="left"/>
      <w:pPr>
        <w:tabs>
          <w:tab w:val="num" w:pos="720"/>
        </w:tabs>
        <w:ind w:left="720" w:hanging="360"/>
      </w:pPr>
      <w:rPr>
        <w:rFonts w:ascii="Arial" w:hAnsi="Arial" w:hint="default"/>
      </w:rPr>
    </w:lvl>
    <w:lvl w:ilvl="1" w:tplc="607AB27C" w:tentative="1">
      <w:start w:val="1"/>
      <w:numFmt w:val="bullet"/>
      <w:lvlText w:val="•"/>
      <w:lvlJc w:val="left"/>
      <w:pPr>
        <w:tabs>
          <w:tab w:val="num" w:pos="1440"/>
        </w:tabs>
        <w:ind w:left="1440" w:hanging="360"/>
      </w:pPr>
      <w:rPr>
        <w:rFonts w:ascii="Arial" w:hAnsi="Arial" w:hint="default"/>
      </w:rPr>
    </w:lvl>
    <w:lvl w:ilvl="2" w:tplc="D2BC2CBC" w:tentative="1">
      <w:start w:val="1"/>
      <w:numFmt w:val="bullet"/>
      <w:lvlText w:val="•"/>
      <w:lvlJc w:val="left"/>
      <w:pPr>
        <w:tabs>
          <w:tab w:val="num" w:pos="2160"/>
        </w:tabs>
        <w:ind w:left="2160" w:hanging="360"/>
      </w:pPr>
      <w:rPr>
        <w:rFonts w:ascii="Arial" w:hAnsi="Arial" w:hint="default"/>
      </w:rPr>
    </w:lvl>
    <w:lvl w:ilvl="3" w:tplc="AD401C6A" w:tentative="1">
      <w:start w:val="1"/>
      <w:numFmt w:val="bullet"/>
      <w:lvlText w:val="•"/>
      <w:lvlJc w:val="left"/>
      <w:pPr>
        <w:tabs>
          <w:tab w:val="num" w:pos="2880"/>
        </w:tabs>
        <w:ind w:left="2880" w:hanging="360"/>
      </w:pPr>
      <w:rPr>
        <w:rFonts w:ascii="Arial" w:hAnsi="Arial" w:hint="default"/>
      </w:rPr>
    </w:lvl>
    <w:lvl w:ilvl="4" w:tplc="56BCBA64" w:tentative="1">
      <w:start w:val="1"/>
      <w:numFmt w:val="bullet"/>
      <w:lvlText w:val="•"/>
      <w:lvlJc w:val="left"/>
      <w:pPr>
        <w:tabs>
          <w:tab w:val="num" w:pos="3600"/>
        </w:tabs>
        <w:ind w:left="3600" w:hanging="360"/>
      </w:pPr>
      <w:rPr>
        <w:rFonts w:ascii="Arial" w:hAnsi="Arial" w:hint="default"/>
      </w:rPr>
    </w:lvl>
    <w:lvl w:ilvl="5" w:tplc="21F28A04" w:tentative="1">
      <w:start w:val="1"/>
      <w:numFmt w:val="bullet"/>
      <w:lvlText w:val="•"/>
      <w:lvlJc w:val="left"/>
      <w:pPr>
        <w:tabs>
          <w:tab w:val="num" w:pos="4320"/>
        </w:tabs>
        <w:ind w:left="4320" w:hanging="360"/>
      </w:pPr>
      <w:rPr>
        <w:rFonts w:ascii="Arial" w:hAnsi="Arial" w:hint="default"/>
      </w:rPr>
    </w:lvl>
    <w:lvl w:ilvl="6" w:tplc="53182974" w:tentative="1">
      <w:start w:val="1"/>
      <w:numFmt w:val="bullet"/>
      <w:lvlText w:val="•"/>
      <w:lvlJc w:val="left"/>
      <w:pPr>
        <w:tabs>
          <w:tab w:val="num" w:pos="5040"/>
        </w:tabs>
        <w:ind w:left="5040" w:hanging="360"/>
      </w:pPr>
      <w:rPr>
        <w:rFonts w:ascii="Arial" w:hAnsi="Arial" w:hint="default"/>
      </w:rPr>
    </w:lvl>
    <w:lvl w:ilvl="7" w:tplc="9BE8B83A" w:tentative="1">
      <w:start w:val="1"/>
      <w:numFmt w:val="bullet"/>
      <w:lvlText w:val="•"/>
      <w:lvlJc w:val="left"/>
      <w:pPr>
        <w:tabs>
          <w:tab w:val="num" w:pos="5760"/>
        </w:tabs>
        <w:ind w:left="5760" w:hanging="360"/>
      </w:pPr>
      <w:rPr>
        <w:rFonts w:ascii="Arial" w:hAnsi="Arial" w:hint="default"/>
      </w:rPr>
    </w:lvl>
    <w:lvl w:ilvl="8" w:tplc="25CC4CFA" w:tentative="1">
      <w:start w:val="1"/>
      <w:numFmt w:val="bullet"/>
      <w:lvlText w:val="•"/>
      <w:lvlJc w:val="left"/>
      <w:pPr>
        <w:tabs>
          <w:tab w:val="num" w:pos="6480"/>
        </w:tabs>
        <w:ind w:left="6480" w:hanging="360"/>
      </w:pPr>
      <w:rPr>
        <w:rFonts w:ascii="Arial" w:hAnsi="Arial" w:hint="default"/>
      </w:rPr>
    </w:lvl>
  </w:abstractNum>
  <w:abstractNum w:abstractNumId="8">
    <w:nsid w:val="676D0043"/>
    <w:multiLevelType w:val="hybridMultilevel"/>
    <w:tmpl w:val="324AC014"/>
    <w:lvl w:ilvl="0" w:tplc="04090005">
      <w:start w:val="1"/>
      <w:numFmt w:val="bullet"/>
      <w:lvlText w:val=""/>
      <w:lvlJc w:val="left"/>
      <w:pPr>
        <w:ind w:left="1080" w:hanging="360"/>
      </w:pPr>
      <w:rPr>
        <w:rFonts w:ascii="Wingdings" w:hAnsi="Wingdings" w:hint="default"/>
      </w:rPr>
    </w:lvl>
    <w:lvl w:ilvl="1" w:tplc="4CF01486">
      <w:numFmt w:val="bullet"/>
      <w:lvlText w:val="•"/>
      <w:lvlJc w:val="left"/>
      <w:pPr>
        <w:ind w:left="1800" w:hanging="360"/>
      </w:pPr>
      <w:rPr>
        <w:rFonts w:ascii="Baskerville" w:eastAsiaTheme="minorHAnsi" w:hAnsi="Baskerville"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D052E0F"/>
    <w:multiLevelType w:val="hybridMultilevel"/>
    <w:tmpl w:val="A7E8035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E54499F"/>
    <w:multiLevelType w:val="hybridMultilevel"/>
    <w:tmpl w:val="34668286"/>
    <w:lvl w:ilvl="0" w:tplc="C23E594A">
      <w:start w:val="1"/>
      <w:numFmt w:val="bullet"/>
      <w:lvlText w:val="•"/>
      <w:lvlJc w:val="left"/>
      <w:pPr>
        <w:tabs>
          <w:tab w:val="num" w:pos="720"/>
        </w:tabs>
        <w:ind w:left="720" w:hanging="360"/>
      </w:pPr>
      <w:rPr>
        <w:rFonts w:ascii="Arial" w:hAnsi="Arial" w:hint="default"/>
      </w:rPr>
    </w:lvl>
    <w:lvl w:ilvl="1" w:tplc="F4B0AC80" w:tentative="1">
      <w:start w:val="1"/>
      <w:numFmt w:val="bullet"/>
      <w:lvlText w:val="•"/>
      <w:lvlJc w:val="left"/>
      <w:pPr>
        <w:tabs>
          <w:tab w:val="num" w:pos="1440"/>
        </w:tabs>
        <w:ind w:left="1440" w:hanging="360"/>
      </w:pPr>
      <w:rPr>
        <w:rFonts w:ascii="Arial" w:hAnsi="Arial" w:hint="default"/>
      </w:rPr>
    </w:lvl>
    <w:lvl w:ilvl="2" w:tplc="4C1E9E9E" w:tentative="1">
      <w:start w:val="1"/>
      <w:numFmt w:val="bullet"/>
      <w:lvlText w:val="•"/>
      <w:lvlJc w:val="left"/>
      <w:pPr>
        <w:tabs>
          <w:tab w:val="num" w:pos="2160"/>
        </w:tabs>
        <w:ind w:left="2160" w:hanging="360"/>
      </w:pPr>
      <w:rPr>
        <w:rFonts w:ascii="Arial" w:hAnsi="Arial" w:hint="default"/>
      </w:rPr>
    </w:lvl>
    <w:lvl w:ilvl="3" w:tplc="A70856C6" w:tentative="1">
      <w:start w:val="1"/>
      <w:numFmt w:val="bullet"/>
      <w:lvlText w:val="•"/>
      <w:lvlJc w:val="left"/>
      <w:pPr>
        <w:tabs>
          <w:tab w:val="num" w:pos="2880"/>
        </w:tabs>
        <w:ind w:left="2880" w:hanging="360"/>
      </w:pPr>
      <w:rPr>
        <w:rFonts w:ascii="Arial" w:hAnsi="Arial" w:hint="default"/>
      </w:rPr>
    </w:lvl>
    <w:lvl w:ilvl="4" w:tplc="592EB0BA" w:tentative="1">
      <w:start w:val="1"/>
      <w:numFmt w:val="bullet"/>
      <w:lvlText w:val="•"/>
      <w:lvlJc w:val="left"/>
      <w:pPr>
        <w:tabs>
          <w:tab w:val="num" w:pos="3600"/>
        </w:tabs>
        <w:ind w:left="3600" w:hanging="360"/>
      </w:pPr>
      <w:rPr>
        <w:rFonts w:ascii="Arial" w:hAnsi="Arial" w:hint="default"/>
      </w:rPr>
    </w:lvl>
    <w:lvl w:ilvl="5" w:tplc="787E1830" w:tentative="1">
      <w:start w:val="1"/>
      <w:numFmt w:val="bullet"/>
      <w:lvlText w:val="•"/>
      <w:lvlJc w:val="left"/>
      <w:pPr>
        <w:tabs>
          <w:tab w:val="num" w:pos="4320"/>
        </w:tabs>
        <w:ind w:left="4320" w:hanging="360"/>
      </w:pPr>
      <w:rPr>
        <w:rFonts w:ascii="Arial" w:hAnsi="Arial" w:hint="default"/>
      </w:rPr>
    </w:lvl>
    <w:lvl w:ilvl="6" w:tplc="71180EBE" w:tentative="1">
      <w:start w:val="1"/>
      <w:numFmt w:val="bullet"/>
      <w:lvlText w:val="•"/>
      <w:lvlJc w:val="left"/>
      <w:pPr>
        <w:tabs>
          <w:tab w:val="num" w:pos="5040"/>
        </w:tabs>
        <w:ind w:left="5040" w:hanging="360"/>
      </w:pPr>
      <w:rPr>
        <w:rFonts w:ascii="Arial" w:hAnsi="Arial" w:hint="default"/>
      </w:rPr>
    </w:lvl>
    <w:lvl w:ilvl="7" w:tplc="DC4E2CE0" w:tentative="1">
      <w:start w:val="1"/>
      <w:numFmt w:val="bullet"/>
      <w:lvlText w:val="•"/>
      <w:lvlJc w:val="left"/>
      <w:pPr>
        <w:tabs>
          <w:tab w:val="num" w:pos="5760"/>
        </w:tabs>
        <w:ind w:left="5760" w:hanging="360"/>
      </w:pPr>
      <w:rPr>
        <w:rFonts w:ascii="Arial" w:hAnsi="Arial" w:hint="default"/>
      </w:rPr>
    </w:lvl>
    <w:lvl w:ilvl="8" w:tplc="00DEC650" w:tentative="1">
      <w:start w:val="1"/>
      <w:numFmt w:val="bullet"/>
      <w:lvlText w:val="•"/>
      <w:lvlJc w:val="left"/>
      <w:pPr>
        <w:tabs>
          <w:tab w:val="num" w:pos="6480"/>
        </w:tabs>
        <w:ind w:left="6480" w:hanging="360"/>
      </w:pPr>
      <w:rPr>
        <w:rFonts w:ascii="Arial" w:hAnsi="Arial" w:hint="default"/>
      </w:rPr>
    </w:lvl>
  </w:abstractNum>
  <w:abstractNum w:abstractNumId="11">
    <w:nsid w:val="708274C6"/>
    <w:multiLevelType w:val="hybridMultilevel"/>
    <w:tmpl w:val="A50C52FE"/>
    <w:lvl w:ilvl="0" w:tplc="5EAEB18A">
      <w:numFmt w:val="bullet"/>
      <w:lvlText w:val="•"/>
      <w:lvlJc w:val="left"/>
      <w:pPr>
        <w:ind w:left="1080" w:hanging="360"/>
      </w:pPr>
      <w:rPr>
        <w:rFonts w:ascii="Baskerville" w:eastAsiaTheme="minorHAnsi" w:hAnsi="Baskerville"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BCD4533"/>
    <w:multiLevelType w:val="hybridMultilevel"/>
    <w:tmpl w:val="142AD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E182CF9"/>
    <w:multiLevelType w:val="hybridMultilevel"/>
    <w:tmpl w:val="F5821E8E"/>
    <w:lvl w:ilvl="0" w:tplc="04090005">
      <w:start w:val="1"/>
      <w:numFmt w:val="bullet"/>
      <w:lvlText w:val=""/>
      <w:lvlJc w:val="left"/>
      <w:pPr>
        <w:ind w:left="360" w:hanging="360"/>
      </w:pPr>
      <w:rPr>
        <w:rFonts w:ascii="Wingdings" w:hAnsi="Wingdings" w:hint="default"/>
      </w:rPr>
    </w:lvl>
    <w:lvl w:ilvl="1" w:tplc="D8E6874A" w:tentative="1">
      <w:start w:val="1"/>
      <w:numFmt w:val="bullet"/>
      <w:lvlText w:val="•"/>
      <w:lvlJc w:val="left"/>
      <w:pPr>
        <w:tabs>
          <w:tab w:val="num" w:pos="1440"/>
        </w:tabs>
        <w:ind w:left="1440" w:hanging="360"/>
      </w:pPr>
      <w:rPr>
        <w:rFonts w:ascii="Arial" w:hAnsi="Arial" w:hint="default"/>
      </w:rPr>
    </w:lvl>
    <w:lvl w:ilvl="2" w:tplc="A0B24CB8" w:tentative="1">
      <w:start w:val="1"/>
      <w:numFmt w:val="bullet"/>
      <w:lvlText w:val="•"/>
      <w:lvlJc w:val="left"/>
      <w:pPr>
        <w:tabs>
          <w:tab w:val="num" w:pos="2160"/>
        </w:tabs>
        <w:ind w:left="2160" w:hanging="360"/>
      </w:pPr>
      <w:rPr>
        <w:rFonts w:ascii="Arial" w:hAnsi="Arial" w:hint="default"/>
      </w:rPr>
    </w:lvl>
    <w:lvl w:ilvl="3" w:tplc="80A0DDC0" w:tentative="1">
      <w:start w:val="1"/>
      <w:numFmt w:val="bullet"/>
      <w:lvlText w:val="•"/>
      <w:lvlJc w:val="left"/>
      <w:pPr>
        <w:tabs>
          <w:tab w:val="num" w:pos="2880"/>
        </w:tabs>
        <w:ind w:left="2880" w:hanging="360"/>
      </w:pPr>
      <w:rPr>
        <w:rFonts w:ascii="Arial" w:hAnsi="Arial" w:hint="default"/>
      </w:rPr>
    </w:lvl>
    <w:lvl w:ilvl="4" w:tplc="AF46B73A" w:tentative="1">
      <w:start w:val="1"/>
      <w:numFmt w:val="bullet"/>
      <w:lvlText w:val="•"/>
      <w:lvlJc w:val="left"/>
      <w:pPr>
        <w:tabs>
          <w:tab w:val="num" w:pos="3600"/>
        </w:tabs>
        <w:ind w:left="3600" w:hanging="360"/>
      </w:pPr>
      <w:rPr>
        <w:rFonts w:ascii="Arial" w:hAnsi="Arial" w:hint="default"/>
      </w:rPr>
    </w:lvl>
    <w:lvl w:ilvl="5" w:tplc="C76AB836" w:tentative="1">
      <w:start w:val="1"/>
      <w:numFmt w:val="bullet"/>
      <w:lvlText w:val="•"/>
      <w:lvlJc w:val="left"/>
      <w:pPr>
        <w:tabs>
          <w:tab w:val="num" w:pos="4320"/>
        </w:tabs>
        <w:ind w:left="4320" w:hanging="360"/>
      </w:pPr>
      <w:rPr>
        <w:rFonts w:ascii="Arial" w:hAnsi="Arial" w:hint="default"/>
      </w:rPr>
    </w:lvl>
    <w:lvl w:ilvl="6" w:tplc="91FC100E" w:tentative="1">
      <w:start w:val="1"/>
      <w:numFmt w:val="bullet"/>
      <w:lvlText w:val="•"/>
      <w:lvlJc w:val="left"/>
      <w:pPr>
        <w:tabs>
          <w:tab w:val="num" w:pos="5040"/>
        </w:tabs>
        <w:ind w:left="5040" w:hanging="360"/>
      </w:pPr>
      <w:rPr>
        <w:rFonts w:ascii="Arial" w:hAnsi="Arial" w:hint="default"/>
      </w:rPr>
    </w:lvl>
    <w:lvl w:ilvl="7" w:tplc="6DB63916" w:tentative="1">
      <w:start w:val="1"/>
      <w:numFmt w:val="bullet"/>
      <w:lvlText w:val="•"/>
      <w:lvlJc w:val="left"/>
      <w:pPr>
        <w:tabs>
          <w:tab w:val="num" w:pos="5760"/>
        </w:tabs>
        <w:ind w:left="5760" w:hanging="360"/>
      </w:pPr>
      <w:rPr>
        <w:rFonts w:ascii="Arial" w:hAnsi="Arial" w:hint="default"/>
      </w:rPr>
    </w:lvl>
    <w:lvl w:ilvl="8" w:tplc="934E99B0"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0"/>
  </w:num>
  <w:num w:numId="3">
    <w:abstractNumId w:val="7"/>
  </w:num>
  <w:num w:numId="4">
    <w:abstractNumId w:val="13"/>
  </w:num>
  <w:num w:numId="5">
    <w:abstractNumId w:val="5"/>
  </w:num>
  <w:num w:numId="6">
    <w:abstractNumId w:val="4"/>
  </w:num>
  <w:num w:numId="7">
    <w:abstractNumId w:val="1"/>
  </w:num>
  <w:num w:numId="8">
    <w:abstractNumId w:val="0"/>
  </w:num>
  <w:num w:numId="9">
    <w:abstractNumId w:val="6"/>
  </w:num>
  <w:num w:numId="10">
    <w:abstractNumId w:val="12"/>
  </w:num>
  <w:num w:numId="11">
    <w:abstractNumId w:val="8"/>
  </w:num>
  <w:num w:numId="12">
    <w:abstractNumId w:val="9"/>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416"/>
    <w:rsid w:val="000D287C"/>
    <w:rsid w:val="00134074"/>
    <w:rsid w:val="00183956"/>
    <w:rsid w:val="0019019D"/>
    <w:rsid w:val="001960D5"/>
    <w:rsid w:val="001B7F08"/>
    <w:rsid w:val="00375AAA"/>
    <w:rsid w:val="003A77DC"/>
    <w:rsid w:val="004C45E4"/>
    <w:rsid w:val="00545416"/>
    <w:rsid w:val="005607E7"/>
    <w:rsid w:val="005E46F4"/>
    <w:rsid w:val="00643BA2"/>
    <w:rsid w:val="00654DC0"/>
    <w:rsid w:val="00757FC4"/>
    <w:rsid w:val="008354AE"/>
    <w:rsid w:val="009427F3"/>
    <w:rsid w:val="00AC42EA"/>
    <w:rsid w:val="00B956C7"/>
    <w:rsid w:val="00BF6957"/>
    <w:rsid w:val="00BF76C3"/>
    <w:rsid w:val="00CB7248"/>
    <w:rsid w:val="00DD22DF"/>
    <w:rsid w:val="00DD7FB0"/>
    <w:rsid w:val="00E15355"/>
    <w:rsid w:val="00E21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CF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416"/>
    <w:pPr>
      <w:ind w:left="720"/>
      <w:contextualSpacing/>
    </w:pPr>
  </w:style>
  <w:style w:type="paragraph" w:styleId="Header">
    <w:name w:val="header"/>
    <w:basedOn w:val="Normal"/>
    <w:link w:val="HeaderChar"/>
    <w:uiPriority w:val="99"/>
    <w:unhideWhenUsed/>
    <w:rsid w:val="00B956C7"/>
    <w:pPr>
      <w:tabs>
        <w:tab w:val="center" w:pos="4680"/>
        <w:tab w:val="right" w:pos="9360"/>
      </w:tabs>
    </w:pPr>
  </w:style>
  <w:style w:type="character" w:customStyle="1" w:styleId="HeaderChar">
    <w:name w:val="Header Char"/>
    <w:basedOn w:val="DefaultParagraphFont"/>
    <w:link w:val="Header"/>
    <w:uiPriority w:val="99"/>
    <w:rsid w:val="00B956C7"/>
  </w:style>
  <w:style w:type="paragraph" w:styleId="Footer">
    <w:name w:val="footer"/>
    <w:basedOn w:val="Normal"/>
    <w:link w:val="FooterChar"/>
    <w:uiPriority w:val="99"/>
    <w:unhideWhenUsed/>
    <w:rsid w:val="00B956C7"/>
    <w:pPr>
      <w:tabs>
        <w:tab w:val="center" w:pos="4680"/>
        <w:tab w:val="right" w:pos="9360"/>
      </w:tabs>
    </w:pPr>
  </w:style>
  <w:style w:type="character" w:customStyle="1" w:styleId="FooterChar">
    <w:name w:val="Footer Char"/>
    <w:basedOn w:val="DefaultParagraphFont"/>
    <w:link w:val="Footer"/>
    <w:uiPriority w:val="99"/>
    <w:rsid w:val="00B956C7"/>
  </w:style>
  <w:style w:type="paragraph" w:styleId="BalloonText">
    <w:name w:val="Balloon Text"/>
    <w:basedOn w:val="Normal"/>
    <w:link w:val="BalloonTextChar"/>
    <w:uiPriority w:val="99"/>
    <w:semiHidden/>
    <w:unhideWhenUsed/>
    <w:rsid w:val="008354AE"/>
    <w:rPr>
      <w:rFonts w:ascii="Tahoma" w:hAnsi="Tahoma" w:cs="Tahoma"/>
      <w:sz w:val="16"/>
      <w:szCs w:val="16"/>
    </w:rPr>
  </w:style>
  <w:style w:type="character" w:customStyle="1" w:styleId="BalloonTextChar">
    <w:name w:val="Balloon Text Char"/>
    <w:basedOn w:val="DefaultParagraphFont"/>
    <w:link w:val="BalloonText"/>
    <w:uiPriority w:val="99"/>
    <w:semiHidden/>
    <w:rsid w:val="008354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416"/>
    <w:pPr>
      <w:ind w:left="720"/>
      <w:contextualSpacing/>
    </w:pPr>
  </w:style>
  <w:style w:type="paragraph" w:styleId="Header">
    <w:name w:val="header"/>
    <w:basedOn w:val="Normal"/>
    <w:link w:val="HeaderChar"/>
    <w:uiPriority w:val="99"/>
    <w:unhideWhenUsed/>
    <w:rsid w:val="00B956C7"/>
    <w:pPr>
      <w:tabs>
        <w:tab w:val="center" w:pos="4680"/>
        <w:tab w:val="right" w:pos="9360"/>
      </w:tabs>
    </w:pPr>
  </w:style>
  <w:style w:type="character" w:customStyle="1" w:styleId="HeaderChar">
    <w:name w:val="Header Char"/>
    <w:basedOn w:val="DefaultParagraphFont"/>
    <w:link w:val="Header"/>
    <w:uiPriority w:val="99"/>
    <w:rsid w:val="00B956C7"/>
  </w:style>
  <w:style w:type="paragraph" w:styleId="Footer">
    <w:name w:val="footer"/>
    <w:basedOn w:val="Normal"/>
    <w:link w:val="FooterChar"/>
    <w:uiPriority w:val="99"/>
    <w:unhideWhenUsed/>
    <w:rsid w:val="00B956C7"/>
    <w:pPr>
      <w:tabs>
        <w:tab w:val="center" w:pos="4680"/>
        <w:tab w:val="right" w:pos="9360"/>
      </w:tabs>
    </w:pPr>
  </w:style>
  <w:style w:type="character" w:customStyle="1" w:styleId="FooterChar">
    <w:name w:val="Footer Char"/>
    <w:basedOn w:val="DefaultParagraphFont"/>
    <w:link w:val="Footer"/>
    <w:uiPriority w:val="99"/>
    <w:rsid w:val="00B956C7"/>
  </w:style>
  <w:style w:type="paragraph" w:styleId="BalloonText">
    <w:name w:val="Balloon Text"/>
    <w:basedOn w:val="Normal"/>
    <w:link w:val="BalloonTextChar"/>
    <w:uiPriority w:val="99"/>
    <w:semiHidden/>
    <w:unhideWhenUsed/>
    <w:rsid w:val="008354AE"/>
    <w:rPr>
      <w:rFonts w:ascii="Tahoma" w:hAnsi="Tahoma" w:cs="Tahoma"/>
      <w:sz w:val="16"/>
      <w:szCs w:val="16"/>
    </w:rPr>
  </w:style>
  <w:style w:type="character" w:customStyle="1" w:styleId="BalloonTextChar">
    <w:name w:val="Balloon Text Char"/>
    <w:basedOn w:val="DefaultParagraphFont"/>
    <w:link w:val="BalloonText"/>
    <w:uiPriority w:val="99"/>
    <w:semiHidden/>
    <w:rsid w:val="008354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706619">
      <w:bodyDiv w:val="1"/>
      <w:marLeft w:val="0"/>
      <w:marRight w:val="0"/>
      <w:marTop w:val="0"/>
      <w:marBottom w:val="0"/>
      <w:divBdr>
        <w:top w:val="none" w:sz="0" w:space="0" w:color="auto"/>
        <w:left w:val="none" w:sz="0" w:space="0" w:color="auto"/>
        <w:bottom w:val="none" w:sz="0" w:space="0" w:color="auto"/>
        <w:right w:val="none" w:sz="0" w:space="0" w:color="auto"/>
      </w:divBdr>
      <w:divsChild>
        <w:div w:id="2064328919">
          <w:marLeft w:val="547"/>
          <w:marRight w:val="0"/>
          <w:marTop w:val="115"/>
          <w:marBottom w:val="0"/>
          <w:divBdr>
            <w:top w:val="none" w:sz="0" w:space="0" w:color="auto"/>
            <w:left w:val="none" w:sz="0" w:space="0" w:color="auto"/>
            <w:bottom w:val="none" w:sz="0" w:space="0" w:color="auto"/>
            <w:right w:val="none" w:sz="0" w:space="0" w:color="auto"/>
          </w:divBdr>
        </w:div>
        <w:div w:id="1037047259">
          <w:marLeft w:val="547"/>
          <w:marRight w:val="0"/>
          <w:marTop w:val="115"/>
          <w:marBottom w:val="0"/>
          <w:divBdr>
            <w:top w:val="none" w:sz="0" w:space="0" w:color="auto"/>
            <w:left w:val="none" w:sz="0" w:space="0" w:color="auto"/>
            <w:bottom w:val="none" w:sz="0" w:space="0" w:color="auto"/>
            <w:right w:val="none" w:sz="0" w:space="0" w:color="auto"/>
          </w:divBdr>
        </w:div>
        <w:div w:id="266159676">
          <w:marLeft w:val="547"/>
          <w:marRight w:val="0"/>
          <w:marTop w:val="115"/>
          <w:marBottom w:val="0"/>
          <w:divBdr>
            <w:top w:val="none" w:sz="0" w:space="0" w:color="auto"/>
            <w:left w:val="none" w:sz="0" w:space="0" w:color="auto"/>
            <w:bottom w:val="none" w:sz="0" w:space="0" w:color="auto"/>
            <w:right w:val="none" w:sz="0" w:space="0" w:color="auto"/>
          </w:divBdr>
        </w:div>
        <w:div w:id="1757554244">
          <w:marLeft w:val="547"/>
          <w:marRight w:val="0"/>
          <w:marTop w:val="115"/>
          <w:marBottom w:val="0"/>
          <w:divBdr>
            <w:top w:val="none" w:sz="0" w:space="0" w:color="auto"/>
            <w:left w:val="none" w:sz="0" w:space="0" w:color="auto"/>
            <w:bottom w:val="none" w:sz="0" w:space="0" w:color="auto"/>
            <w:right w:val="none" w:sz="0" w:space="0" w:color="auto"/>
          </w:divBdr>
        </w:div>
      </w:divsChild>
    </w:div>
    <w:div w:id="862982450">
      <w:bodyDiv w:val="1"/>
      <w:marLeft w:val="0"/>
      <w:marRight w:val="0"/>
      <w:marTop w:val="0"/>
      <w:marBottom w:val="0"/>
      <w:divBdr>
        <w:top w:val="none" w:sz="0" w:space="0" w:color="auto"/>
        <w:left w:val="none" w:sz="0" w:space="0" w:color="auto"/>
        <w:bottom w:val="none" w:sz="0" w:space="0" w:color="auto"/>
        <w:right w:val="none" w:sz="0" w:space="0" w:color="auto"/>
      </w:divBdr>
      <w:divsChild>
        <w:div w:id="454567620">
          <w:marLeft w:val="547"/>
          <w:marRight w:val="0"/>
          <w:marTop w:val="0"/>
          <w:marBottom w:val="0"/>
          <w:divBdr>
            <w:top w:val="none" w:sz="0" w:space="0" w:color="auto"/>
            <w:left w:val="none" w:sz="0" w:space="0" w:color="auto"/>
            <w:bottom w:val="none" w:sz="0" w:space="0" w:color="auto"/>
            <w:right w:val="none" w:sz="0" w:space="0" w:color="auto"/>
          </w:divBdr>
        </w:div>
      </w:divsChild>
    </w:div>
    <w:div w:id="870845354">
      <w:bodyDiv w:val="1"/>
      <w:marLeft w:val="0"/>
      <w:marRight w:val="0"/>
      <w:marTop w:val="0"/>
      <w:marBottom w:val="0"/>
      <w:divBdr>
        <w:top w:val="none" w:sz="0" w:space="0" w:color="auto"/>
        <w:left w:val="none" w:sz="0" w:space="0" w:color="auto"/>
        <w:bottom w:val="none" w:sz="0" w:space="0" w:color="auto"/>
        <w:right w:val="none" w:sz="0" w:space="0" w:color="auto"/>
      </w:divBdr>
      <w:divsChild>
        <w:div w:id="991181833">
          <w:marLeft w:val="446"/>
          <w:marRight w:val="0"/>
          <w:marTop w:val="0"/>
          <w:marBottom w:val="0"/>
          <w:divBdr>
            <w:top w:val="none" w:sz="0" w:space="0" w:color="auto"/>
            <w:left w:val="none" w:sz="0" w:space="0" w:color="auto"/>
            <w:bottom w:val="none" w:sz="0" w:space="0" w:color="auto"/>
            <w:right w:val="none" w:sz="0" w:space="0" w:color="auto"/>
          </w:divBdr>
        </w:div>
      </w:divsChild>
    </w:div>
    <w:div w:id="1121000677">
      <w:bodyDiv w:val="1"/>
      <w:marLeft w:val="0"/>
      <w:marRight w:val="0"/>
      <w:marTop w:val="0"/>
      <w:marBottom w:val="0"/>
      <w:divBdr>
        <w:top w:val="none" w:sz="0" w:space="0" w:color="auto"/>
        <w:left w:val="none" w:sz="0" w:space="0" w:color="auto"/>
        <w:bottom w:val="none" w:sz="0" w:space="0" w:color="auto"/>
        <w:right w:val="none" w:sz="0" w:space="0" w:color="auto"/>
      </w:divBdr>
      <w:divsChild>
        <w:div w:id="1272935841">
          <w:marLeft w:val="547"/>
          <w:marRight w:val="0"/>
          <w:marTop w:val="0"/>
          <w:marBottom w:val="0"/>
          <w:divBdr>
            <w:top w:val="none" w:sz="0" w:space="0" w:color="auto"/>
            <w:left w:val="none" w:sz="0" w:space="0" w:color="auto"/>
            <w:bottom w:val="none" w:sz="0" w:space="0" w:color="auto"/>
            <w:right w:val="none" w:sz="0" w:space="0" w:color="auto"/>
          </w:divBdr>
        </w:div>
      </w:divsChild>
    </w:div>
    <w:div w:id="1774009779">
      <w:bodyDiv w:val="1"/>
      <w:marLeft w:val="0"/>
      <w:marRight w:val="0"/>
      <w:marTop w:val="0"/>
      <w:marBottom w:val="0"/>
      <w:divBdr>
        <w:top w:val="none" w:sz="0" w:space="0" w:color="auto"/>
        <w:left w:val="none" w:sz="0" w:space="0" w:color="auto"/>
        <w:bottom w:val="none" w:sz="0" w:space="0" w:color="auto"/>
        <w:right w:val="none" w:sz="0" w:space="0" w:color="auto"/>
      </w:divBdr>
      <w:divsChild>
        <w:div w:id="85349261">
          <w:marLeft w:val="547"/>
          <w:marRight w:val="0"/>
          <w:marTop w:val="115"/>
          <w:marBottom w:val="0"/>
          <w:divBdr>
            <w:top w:val="none" w:sz="0" w:space="0" w:color="auto"/>
            <w:left w:val="none" w:sz="0" w:space="0" w:color="auto"/>
            <w:bottom w:val="none" w:sz="0" w:space="0" w:color="auto"/>
            <w:right w:val="none" w:sz="0" w:space="0" w:color="auto"/>
          </w:divBdr>
        </w:div>
        <w:div w:id="1610550314">
          <w:marLeft w:val="547"/>
          <w:marRight w:val="0"/>
          <w:marTop w:val="115"/>
          <w:marBottom w:val="0"/>
          <w:divBdr>
            <w:top w:val="none" w:sz="0" w:space="0" w:color="auto"/>
            <w:left w:val="none" w:sz="0" w:space="0" w:color="auto"/>
            <w:bottom w:val="none" w:sz="0" w:space="0" w:color="auto"/>
            <w:right w:val="none" w:sz="0" w:space="0" w:color="auto"/>
          </w:divBdr>
        </w:div>
        <w:div w:id="51004798">
          <w:marLeft w:val="547"/>
          <w:marRight w:val="0"/>
          <w:marTop w:val="115"/>
          <w:marBottom w:val="0"/>
          <w:divBdr>
            <w:top w:val="none" w:sz="0" w:space="0" w:color="auto"/>
            <w:left w:val="none" w:sz="0" w:space="0" w:color="auto"/>
            <w:bottom w:val="none" w:sz="0" w:space="0" w:color="auto"/>
            <w:right w:val="none" w:sz="0" w:space="0" w:color="auto"/>
          </w:divBdr>
        </w:div>
        <w:div w:id="927038566">
          <w:marLeft w:val="547"/>
          <w:marRight w:val="0"/>
          <w:marTop w:val="115"/>
          <w:marBottom w:val="0"/>
          <w:divBdr>
            <w:top w:val="none" w:sz="0" w:space="0" w:color="auto"/>
            <w:left w:val="none" w:sz="0" w:space="0" w:color="auto"/>
            <w:bottom w:val="none" w:sz="0" w:space="0" w:color="auto"/>
            <w:right w:val="none" w:sz="0" w:space="0" w:color="auto"/>
          </w:divBdr>
        </w:div>
        <w:div w:id="1481264641">
          <w:marLeft w:val="547"/>
          <w:marRight w:val="0"/>
          <w:marTop w:val="115"/>
          <w:marBottom w:val="0"/>
          <w:divBdr>
            <w:top w:val="none" w:sz="0" w:space="0" w:color="auto"/>
            <w:left w:val="none" w:sz="0" w:space="0" w:color="auto"/>
            <w:bottom w:val="none" w:sz="0" w:space="0" w:color="auto"/>
            <w:right w:val="none" w:sz="0" w:space="0" w:color="auto"/>
          </w:divBdr>
        </w:div>
        <w:div w:id="1452819505">
          <w:marLeft w:val="547"/>
          <w:marRight w:val="0"/>
          <w:marTop w:val="115"/>
          <w:marBottom w:val="0"/>
          <w:divBdr>
            <w:top w:val="none" w:sz="0" w:space="0" w:color="auto"/>
            <w:left w:val="none" w:sz="0" w:space="0" w:color="auto"/>
            <w:bottom w:val="none" w:sz="0" w:space="0" w:color="auto"/>
            <w:right w:val="none" w:sz="0" w:space="0" w:color="auto"/>
          </w:divBdr>
        </w:div>
        <w:div w:id="2010449466">
          <w:marLeft w:val="547"/>
          <w:marRight w:val="0"/>
          <w:marTop w:val="115"/>
          <w:marBottom w:val="0"/>
          <w:divBdr>
            <w:top w:val="none" w:sz="0" w:space="0" w:color="auto"/>
            <w:left w:val="none" w:sz="0" w:space="0" w:color="auto"/>
            <w:bottom w:val="none" w:sz="0" w:space="0" w:color="auto"/>
            <w:right w:val="none" w:sz="0" w:space="0" w:color="auto"/>
          </w:divBdr>
        </w:div>
      </w:divsChild>
    </w:div>
    <w:div w:id="1848981448">
      <w:bodyDiv w:val="1"/>
      <w:marLeft w:val="0"/>
      <w:marRight w:val="0"/>
      <w:marTop w:val="0"/>
      <w:marBottom w:val="0"/>
      <w:divBdr>
        <w:top w:val="none" w:sz="0" w:space="0" w:color="auto"/>
        <w:left w:val="none" w:sz="0" w:space="0" w:color="auto"/>
        <w:bottom w:val="none" w:sz="0" w:space="0" w:color="auto"/>
        <w:right w:val="none" w:sz="0" w:space="0" w:color="auto"/>
      </w:divBdr>
      <w:divsChild>
        <w:div w:id="133641454">
          <w:marLeft w:val="547"/>
          <w:marRight w:val="0"/>
          <w:marTop w:val="120"/>
          <w:marBottom w:val="0"/>
          <w:divBdr>
            <w:top w:val="none" w:sz="0" w:space="0" w:color="auto"/>
            <w:left w:val="none" w:sz="0" w:space="0" w:color="auto"/>
            <w:bottom w:val="none" w:sz="0" w:space="0" w:color="auto"/>
            <w:right w:val="none" w:sz="0" w:space="0" w:color="auto"/>
          </w:divBdr>
        </w:div>
        <w:div w:id="1853765710">
          <w:marLeft w:val="547"/>
          <w:marRight w:val="0"/>
          <w:marTop w:val="120"/>
          <w:marBottom w:val="0"/>
          <w:divBdr>
            <w:top w:val="none" w:sz="0" w:space="0" w:color="auto"/>
            <w:left w:val="none" w:sz="0" w:space="0" w:color="auto"/>
            <w:bottom w:val="none" w:sz="0" w:space="0" w:color="auto"/>
            <w:right w:val="none" w:sz="0" w:space="0" w:color="auto"/>
          </w:divBdr>
        </w:div>
        <w:div w:id="1649892898">
          <w:marLeft w:val="446"/>
          <w:marRight w:val="0"/>
          <w:marTop w:val="120"/>
          <w:marBottom w:val="0"/>
          <w:divBdr>
            <w:top w:val="none" w:sz="0" w:space="0" w:color="auto"/>
            <w:left w:val="none" w:sz="0" w:space="0" w:color="auto"/>
            <w:bottom w:val="none" w:sz="0" w:space="0" w:color="auto"/>
            <w:right w:val="none" w:sz="0" w:space="0" w:color="auto"/>
          </w:divBdr>
        </w:div>
        <w:div w:id="1558514137">
          <w:marLeft w:val="446"/>
          <w:marRight w:val="0"/>
          <w:marTop w:val="120"/>
          <w:marBottom w:val="0"/>
          <w:divBdr>
            <w:top w:val="none" w:sz="0" w:space="0" w:color="auto"/>
            <w:left w:val="none" w:sz="0" w:space="0" w:color="auto"/>
            <w:bottom w:val="none" w:sz="0" w:space="0" w:color="auto"/>
            <w:right w:val="none" w:sz="0" w:space="0" w:color="auto"/>
          </w:divBdr>
        </w:div>
        <w:div w:id="1544177734">
          <w:marLeft w:val="547"/>
          <w:marRight w:val="0"/>
          <w:marTop w:val="120"/>
          <w:marBottom w:val="0"/>
          <w:divBdr>
            <w:top w:val="none" w:sz="0" w:space="0" w:color="auto"/>
            <w:left w:val="none" w:sz="0" w:space="0" w:color="auto"/>
            <w:bottom w:val="none" w:sz="0" w:space="0" w:color="auto"/>
            <w:right w:val="none" w:sz="0" w:space="0" w:color="auto"/>
          </w:divBdr>
        </w:div>
        <w:div w:id="743065728">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AD646E20</Template>
  <TotalTime>1</TotalTime>
  <Pages>2</Pages>
  <Words>656</Words>
  <Characters>3740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Augusta Health</Company>
  <LinksUpToDate>false</LinksUpToDate>
  <CharactersWithSpaces>4388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Carolynn Nesselrodt</dc:creator>
  <cp:lastModifiedBy>Nesselrodt, Carolynn</cp:lastModifiedBy>
  <cp:revision>2</cp:revision>
  <dcterms:created xsi:type="dcterms:W3CDTF">2022-06-03T18:35:00Z</dcterms:created>
  <dcterms:modified xsi:type="dcterms:W3CDTF">2022-06-03T18:35:00Z</dcterms:modified>
</cp:coreProperties>
</file>